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5BF" w:rsidRDefault="007315BF" w:rsidP="007315BF">
      <w:pPr>
        <w:spacing w:after="0" w:line="240" w:lineRule="exact"/>
        <w:rPr>
          <w:rFonts w:ascii="KB금융 제목체 Bold" w:eastAsia="KB금융 제목체 Bold" w:hAnsi="KB금융 제목체 Bold"/>
        </w:rPr>
      </w:pPr>
    </w:p>
    <w:p w:rsidR="00AF1DE4" w:rsidRDefault="00AF1DE4" w:rsidP="007315BF">
      <w:pPr>
        <w:spacing w:after="0" w:line="240" w:lineRule="exact"/>
        <w:rPr>
          <w:rFonts w:ascii="KB금융 제목체 Bold" w:eastAsia="KB금융 제목체 Bold" w:hAnsi="KB금융 제목체 Bold"/>
        </w:rPr>
      </w:pPr>
    </w:p>
    <w:p w:rsidR="00AF1DE4" w:rsidRPr="00DB35B1" w:rsidRDefault="00AF1DE4" w:rsidP="007315BF">
      <w:pPr>
        <w:spacing w:after="0" w:line="240" w:lineRule="exact"/>
        <w:rPr>
          <w:rFonts w:ascii="KB금융 제목체 Bold" w:eastAsia="KB금융 제목체 Bold" w:hAnsi="KB금융 제목체 Bold"/>
        </w:rPr>
      </w:pPr>
    </w:p>
    <w:p w:rsidR="007315BF" w:rsidRPr="00DB35B1" w:rsidRDefault="007315BF" w:rsidP="007315BF">
      <w:pPr>
        <w:spacing w:after="0" w:line="240" w:lineRule="exact"/>
        <w:rPr>
          <w:rFonts w:ascii="KB금융 제목체 Bold" w:eastAsia="KB금융 제목체 Bold" w:hAnsi="KB금융 제목체 Bold"/>
          <w:sz w:val="24"/>
          <w:szCs w:val="24"/>
        </w:rPr>
      </w:pPr>
    </w:p>
    <w:p w:rsidR="007315BF" w:rsidRPr="00DB35B1" w:rsidRDefault="007315BF" w:rsidP="007315BF">
      <w:pPr>
        <w:spacing w:after="0" w:line="240" w:lineRule="exact"/>
        <w:rPr>
          <w:rFonts w:ascii="KB금융 제목체 Bold" w:eastAsia="KB금융 제목체 Bold" w:hAnsi="KB금융 제목체 Bold"/>
          <w:sz w:val="24"/>
          <w:szCs w:val="24"/>
        </w:rPr>
      </w:pPr>
    </w:p>
    <w:p w:rsidR="007315BF" w:rsidRPr="00DB35B1" w:rsidRDefault="007315BF" w:rsidP="007315BF">
      <w:pPr>
        <w:spacing w:after="0" w:line="240" w:lineRule="exact"/>
        <w:rPr>
          <w:rFonts w:ascii="KB금융 제목체 Bold" w:eastAsia="KB금융 제목체 Bold" w:hAnsi="KB금융 제목체 Bold"/>
          <w:sz w:val="24"/>
          <w:szCs w:val="24"/>
        </w:rPr>
      </w:pPr>
    </w:p>
    <w:p w:rsidR="007315BF" w:rsidRPr="00DB35B1" w:rsidRDefault="007315BF" w:rsidP="007315BF">
      <w:pPr>
        <w:spacing w:after="0" w:line="240" w:lineRule="exact"/>
        <w:rPr>
          <w:rFonts w:ascii="KB금융 제목체 Bold" w:eastAsia="KB금융 제목체 Bold" w:hAnsi="KB금융 제목체 Bold"/>
          <w:sz w:val="24"/>
          <w:szCs w:val="24"/>
        </w:rPr>
      </w:pPr>
    </w:p>
    <w:p w:rsidR="007315BF" w:rsidRPr="00DB35B1" w:rsidRDefault="007315BF" w:rsidP="007315BF">
      <w:pPr>
        <w:spacing w:after="0" w:line="240" w:lineRule="exact"/>
        <w:rPr>
          <w:rFonts w:ascii="KB금융 제목체 Bold" w:eastAsia="KB금융 제목체 Bold" w:hAnsi="KB금융 제목체 Bold"/>
          <w:sz w:val="24"/>
          <w:szCs w:val="24"/>
        </w:rPr>
      </w:pPr>
    </w:p>
    <w:p w:rsidR="007315BF" w:rsidRPr="00DB35B1" w:rsidRDefault="007315BF" w:rsidP="007315BF">
      <w:pPr>
        <w:spacing w:after="0" w:line="240" w:lineRule="exact"/>
        <w:rPr>
          <w:rFonts w:ascii="KB금융 제목체 Bold" w:eastAsia="KB금융 제목체 Bold" w:hAnsi="KB금융 제목체 Bold"/>
          <w:sz w:val="24"/>
          <w:szCs w:val="24"/>
        </w:rPr>
      </w:pPr>
    </w:p>
    <w:p w:rsidR="007315BF" w:rsidRPr="00DB35B1" w:rsidRDefault="007315BF" w:rsidP="007315BF">
      <w:pPr>
        <w:spacing w:after="0" w:line="240" w:lineRule="exact"/>
        <w:rPr>
          <w:rFonts w:ascii="KB금융 제목체 Bold" w:eastAsia="KB금융 제목체 Bold" w:hAnsi="KB금융 제목체 Bold"/>
          <w:sz w:val="24"/>
          <w:szCs w:val="24"/>
        </w:rPr>
      </w:pPr>
    </w:p>
    <w:p w:rsidR="007315BF" w:rsidRPr="00DB35B1" w:rsidRDefault="007315BF" w:rsidP="007315BF">
      <w:pPr>
        <w:spacing w:after="0" w:line="240" w:lineRule="exact"/>
        <w:rPr>
          <w:rFonts w:ascii="KB금융 제목체 Bold" w:eastAsia="KB금융 제목체 Bold" w:hAnsi="KB금융 제목체 Bold"/>
          <w:sz w:val="24"/>
          <w:szCs w:val="24"/>
        </w:rPr>
      </w:pPr>
    </w:p>
    <w:p w:rsidR="007315BF" w:rsidRPr="00DB35B1" w:rsidRDefault="007315BF" w:rsidP="007315BF">
      <w:pPr>
        <w:spacing w:after="0" w:line="240" w:lineRule="exact"/>
        <w:rPr>
          <w:rFonts w:ascii="KB금융 제목체 Bold" w:eastAsia="KB금융 제목체 Bold" w:hAnsi="KB금융 제목체 Bold"/>
          <w:sz w:val="24"/>
          <w:szCs w:val="24"/>
        </w:rPr>
      </w:pPr>
    </w:p>
    <w:p w:rsidR="007315BF" w:rsidRPr="00DB35B1" w:rsidRDefault="007315BF" w:rsidP="007315BF">
      <w:pPr>
        <w:spacing w:after="0" w:line="240" w:lineRule="exact"/>
        <w:rPr>
          <w:rFonts w:ascii="KB금융 제목체 Bold" w:eastAsia="KB금융 제목체 Bold" w:hAnsi="KB금융 제목체 Bold"/>
          <w:sz w:val="24"/>
          <w:szCs w:val="24"/>
        </w:rPr>
      </w:pPr>
    </w:p>
    <w:p w:rsidR="007315BF" w:rsidRPr="00DB35B1" w:rsidRDefault="00E11AF5" w:rsidP="007315BF">
      <w:pPr>
        <w:spacing w:after="0" w:line="634" w:lineRule="exact"/>
        <w:ind w:right="427" w:firstLine="427"/>
        <w:jc w:val="distribute"/>
        <w:rPr>
          <w:rFonts w:ascii="KB금융 제목체 Bold" w:eastAsia="KB금융 제목체 Bold" w:hAnsi="KB금융 제목체 Bold"/>
          <w:w w:val="90"/>
          <w:sz w:val="30"/>
          <w:szCs w:val="30"/>
        </w:rPr>
      </w:pPr>
      <w:r>
        <w:rPr>
          <w:rFonts w:ascii="KB금융 제목체 Bold" w:eastAsia="KB금융 제목체 Bold" w:hAnsi="KB금융 제목체 Bold" w:hint="eastAsia"/>
          <w:w w:val="90"/>
          <w:sz w:val="60"/>
          <w:szCs w:val="60"/>
        </w:rPr>
        <w:t>확정기</w:t>
      </w:r>
      <w:r w:rsidR="007315BF" w:rsidRPr="00DB35B1">
        <w:rPr>
          <w:rFonts w:ascii="KB금융 제목체 Bold" w:eastAsia="KB금융 제목체 Bold" w:hAnsi="KB금융 제목체 Bold" w:hint="eastAsia"/>
          <w:w w:val="90"/>
          <w:sz w:val="60"/>
          <w:szCs w:val="60"/>
        </w:rPr>
        <w:t>여형퇴직연금제도규약</w:t>
      </w:r>
    </w:p>
    <w:p w:rsidR="007315BF" w:rsidRPr="00DB35B1" w:rsidRDefault="007315BF" w:rsidP="007315BF">
      <w:pPr>
        <w:spacing w:after="0" w:line="240" w:lineRule="exact"/>
        <w:rPr>
          <w:rFonts w:ascii="KB금융 제목체 Bold" w:eastAsia="KB금융 제목체 Bold" w:hAnsi="KB금융 제목체 Bold"/>
          <w:sz w:val="24"/>
          <w:szCs w:val="24"/>
        </w:rPr>
      </w:pPr>
    </w:p>
    <w:p w:rsidR="007315BF" w:rsidRPr="00DB35B1" w:rsidRDefault="007315BF" w:rsidP="007315BF">
      <w:pPr>
        <w:spacing w:after="0" w:line="240" w:lineRule="exact"/>
        <w:rPr>
          <w:rFonts w:ascii="KB금융 제목체 Bold" w:eastAsia="KB금융 제목체 Bold" w:hAnsi="KB금융 제목체 Bold"/>
          <w:sz w:val="24"/>
          <w:szCs w:val="24"/>
        </w:rPr>
      </w:pPr>
    </w:p>
    <w:p w:rsidR="007315BF" w:rsidRPr="00DB35B1" w:rsidRDefault="007315BF" w:rsidP="007315BF">
      <w:pPr>
        <w:spacing w:after="0" w:line="240" w:lineRule="exact"/>
        <w:rPr>
          <w:rFonts w:ascii="KB금융 제목체 Bold" w:eastAsia="KB금융 제목체 Bold" w:hAnsi="KB금융 제목체 Bold"/>
          <w:sz w:val="24"/>
          <w:szCs w:val="24"/>
        </w:rPr>
      </w:pPr>
    </w:p>
    <w:p w:rsidR="007315BF" w:rsidRPr="00DB35B1" w:rsidRDefault="007315BF" w:rsidP="007315BF">
      <w:pPr>
        <w:spacing w:after="0" w:line="240" w:lineRule="exact"/>
        <w:rPr>
          <w:rFonts w:ascii="KB금융 제목체 Bold" w:eastAsia="KB금융 제목체 Bold" w:hAnsi="KB금융 제목체 Bold"/>
          <w:sz w:val="24"/>
          <w:szCs w:val="24"/>
        </w:rPr>
      </w:pPr>
    </w:p>
    <w:p w:rsidR="007315BF" w:rsidRPr="00DB35B1" w:rsidRDefault="007315BF" w:rsidP="007315BF">
      <w:pPr>
        <w:spacing w:after="0" w:line="240" w:lineRule="exact"/>
        <w:rPr>
          <w:rFonts w:ascii="KB금융 제목체 Bold" w:eastAsia="KB금융 제목체 Bold" w:hAnsi="KB금융 제목체 Bold"/>
          <w:sz w:val="24"/>
          <w:szCs w:val="24"/>
        </w:rPr>
      </w:pPr>
    </w:p>
    <w:p w:rsidR="007315BF" w:rsidRPr="00DB35B1" w:rsidRDefault="007315BF" w:rsidP="007315BF">
      <w:pPr>
        <w:spacing w:after="0" w:line="240" w:lineRule="exact"/>
        <w:rPr>
          <w:rFonts w:ascii="KB금융 제목체 Bold" w:eastAsia="KB금융 제목체 Bold" w:hAnsi="KB금융 제목체 Bold"/>
          <w:sz w:val="24"/>
          <w:szCs w:val="24"/>
        </w:rPr>
      </w:pPr>
    </w:p>
    <w:p w:rsidR="007315BF" w:rsidRPr="005358B5" w:rsidRDefault="007315BF" w:rsidP="007315BF">
      <w:pPr>
        <w:spacing w:after="0" w:line="240" w:lineRule="exact"/>
        <w:rPr>
          <w:rFonts w:ascii="KB금융 제목체 Bold" w:eastAsia="KB금융 제목체 Bold" w:hAnsi="KB금융 제목체 Bold"/>
          <w:sz w:val="24"/>
          <w:szCs w:val="24"/>
        </w:rPr>
      </w:pPr>
    </w:p>
    <w:p w:rsidR="006A6690" w:rsidRDefault="006A6690" w:rsidP="007315BF">
      <w:pPr>
        <w:spacing w:after="0" w:line="240" w:lineRule="exact"/>
        <w:rPr>
          <w:rFonts w:ascii="KB금융 제목체 Bold" w:eastAsia="KB금융 제목체 Bold" w:hAnsi="KB금융 제목체 Bold"/>
          <w:sz w:val="24"/>
          <w:szCs w:val="24"/>
        </w:rPr>
      </w:pPr>
    </w:p>
    <w:p w:rsidR="006A6690" w:rsidRDefault="006A6690" w:rsidP="007315BF">
      <w:pPr>
        <w:spacing w:after="0" w:line="240" w:lineRule="exact"/>
        <w:rPr>
          <w:rFonts w:ascii="KB금융 제목체 Bold" w:eastAsia="KB금융 제목체 Bold" w:hAnsi="KB금융 제목체 Bold"/>
          <w:sz w:val="24"/>
          <w:szCs w:val="24"/>
        </w:rPr>
      </w:pPr>
    </w:p>
    <w:p w:rsidR="006A6690" w:rsidRDefault="006A6690" w:rsidP="007315BF">
      <w:pPr>
        <w:spacing w:after="0" w:line="240" w:lineRule="exact"/>
        <w:rPr>
          <w:rFonts w:ascii="KB금융 제목체 Bold" w:eastAsia="KB금융 제목체 Bold" w:hAnsi="KB금융 제목체 Bold"/>
          <w:sz w:val="24"/>
          <w:szCs w:val="24"/>
        </w:rPr>
      </w:pPr>
    </w:p>
    <w:p w:rsidR="006A6690" w:rsidRPr="006A6690" w:rsidRDefault="006A6690" w:rsidP="007315BF">
      <w:pPr>
        <w:spacing w:after="0" w:line="240" w:lineRule="exact"/>
        <w:rPr>
          <w:rFonts w:ascii="KB금융 제목체 Bold" w:eastAsia="KB금융 제목체 Bold" w:hAnsi="KB금융 제목체 Bold"/>
          <w:sz w:val="24"/>
          <w:szCs w:val="24"/>
        </w:rPr>
      </w:pPr>
    </w:p>
    <w:p w:rsidR="007315BF" w:rsidRPr="00DB35B1" w:rsidRDefault="007315BF" w:rsidP="007315BF">
      <w:pPr>
        <w:spacing w:after="0" w:line="240" w:lineRule="exact"/>
        <w:rPr>
          <w:rFonts w:ascii="KB금융 제목체 Bold" w:eastAsia="KB금융 제목체 Bold" w:hAnsi="KB금융 제목체 Bold"/>
          <w:sz w:val="24"/>
          <w:szCs w:val="24"/>
        </w:rPr>
      </w:pPr>
    </w:p>
    <w:p w:rsidR="007315BF" w:rsidRDefault="007315BF" w:rsidP="007315BF">
      <w:pPr>
        <w:spacing w:after="0" w:line="240" w:lineRule="exact"/>
        <w:rPr>
          <w:rFonts w:ascii="KB금융 제목체 Bold" w:eastAsia="KB금융 제목체 Bold" w:hAnsi="KB금융 제목체 Bold"/>
          <w:sz w:val="24"/>
          <w:szCs w:val="24"/>
        </w:rPr>
      </w:pPr>
    </w:p>
    <w:p w:rsidR="006A6690" w:rsidRDefault="006A6690" w:rsidP="007315BF">
      <w:pPr>
        <w:spacing w:after="0" w:line="240" w:lineRule="exact"/>
        <w:rPr>
          <w:rFonts w:ascii="KB금융 제목체 Bold" w:eastAsia="KB금융 제목체 Bold" w:hAnsi="KB금융 제목체 Bold"/>
          <w:sz w:val="24"/>
          <w:szCs w:val="24"/>
        </w:rPr>
      </w:pPr>
    </w:p>
    <w:p w:rsidR="006A6690" w:rsidRDefault="006A6690" w:rsidP="007315BF">
      <w:pPr>
        <w:spacing w:after="0" w:line="240" w:lineRule="exact"/>
        <w:rPr>
          <w:rFonts w:ascii="KB금융 제목체 Bold" w:eastAsia="KB금융 제목체 Bold" w:hAnsi="KB금융 제목체 Bold"/>
          <w:sz w:val="24"/>
          <w:szCs w:val="24"/>
        </w:rPr>
      </w:pPr>
    </w:p>
    <w:p w:rsidR="006A6690" w:rsidRPr="009551BE" w:rsidRDefault="006A6690" w:rsidP="007315BF">
      <w:pPr>
        <w:spacing w:after="0" w:line="240" w:lineRule="exact"/>
        <w:rPr>
          <w:rFonts w:ascii="KB금융 제목체 Bold" w:eastAsia="KB금융 제목체 Bold" w:hAnsi="KB금융 제목체 Bold"/>
          <w:sz w:val="24"/>
          <w:szCs w:val="24"/>
        </w:rPr>
      </w:pPr>
    </w:p>
    <w:p w:rsidR="006A6690" w:rsidRPr="009551BE" w:rsidRDefault="006A6690" w:rsidP="007315BF">
      <w:pPr>
        <w:spacing w:after="0" w:line="240" w:lineRule="exact"/>
        <w:rPr>
          <w:rFonts w:ascii="KB금융 제목체 Bold" w:eastAsia="KB금융 제목체 Bold" w:hAnsi="KB금융 제목체 Bold"/>
          <w:sz w:val="24"/>
          <w:szCs w:val="24"/>
        </w:rPr>
      </w:pPr>
    </w:p>
    <w:p w:rsidR="007315BF" w:rsidRPr="009551BE" w:rsidRDefault="007315BF" w:rsidP="007315BF">
      <w:pPr>
        <w:spacing w:after="0" w:line="240" w:lineRule="exact"/>
        <w:rPr>
          <w:rFonts w:ascii="KB금융 제목체 Bold" w:eastAsia="KB금융 제목체 Bold" w:hAnsi="KB금융 제목체 Bold"/>
          <w:sz w:val="24"/>
          <w:szCs w:val="24"/>
        </w:rPr>
      </w:pPr>
    </w:p>
    <w:p w:rsidR="007315BF" w:rsidRPr="009551BE" w:rsidRDefault="007315BF" w:rsidP="007315BF">
      <w:pPr>
        <w:spacing w:after="0" w:line="240" w:lineRule="exact"/>
        <w:rPr>
          <w:rFonts w:ascii="KB금융 제목체 Bold" w:eastAsia="KB금융 제목체 Bold" w:hAnsi="KB금융 제목체 Bold"/>
          <w:sz w:val="24"/>
          <w:szCs w:val="24"/>
        </w:rPr>
      </w:pPr>
    </w:p>
    <w:p w:rsidR="007315BF" w:rsidRPr="009551BE" w:rsidRDefault="007315BF" w:rsidP="007315BF">
      <w:pPr>
        <w:spacing w:after="0" w:line="240" w:lineRule="exact"/>
        <w:rPr>
          <w:rFonts w:ascii="KB금융 제목체 Bold" w:eastAsia="KB금융 제목체 Bold" w:hAnsi="KB금융 제목체 Bold"/>
          <w:sz w:val="24"/>
          <w:szCs w:val="24"/>
        </w:rPr>
      </w:pPr>
    </w:p>
    <w:p w:rsidR="007315BF" w:rsidRPr="009551BE" w:rsidRDefault="001B4722" w:rsidP="007315BF">
      <w:pPr>
        <w:spacing w:after="0" w:line="583" w:lineRule="exact"/>
        <w:ind w:right="3667" w:firstLine="3768"/>
        <w:jc w:val="distribute"/>
        <w:rPr>
          <w:rFonts w:ascii="KB금융 제목체 Bold" w:eastAsia="KB금융 제목체 Bold" w:hAnsi="KB금융 제목체 Bold"/>
          <w:w w:val="90"/>
          <w:sz w:val="24"/>
          <w:szCs w:val="24"/>
        </w:rPr>
      </w:pPr>
      <w:r w:rsidRPr="009551BE">
        <w:rPr>
          <w:rFonts w:ascii="KB금융 제목체 Bold" w:eastAsia="KB금융 제목체 Bold" w:hAnsi="KB금융 제목체 Bold"/>
          <w:w w:val="90"/>
          <w:sz w:val="48"/>
          <w:szCs w:val="48"/>
        </w:rPr>
        <w:t>202</w:t>
      </w:r>
      <w:r w:rsidR="006B7391" w:rsidRPr="009551BE">
        <w:rPr>
          <w:rFonts w:ascii="KB금융 제목체 Bold" w:eastAsia="KB금융 제목체 Bold" w:hAnsi="KB금융 제목체 Bold"/>
          <w:w w:val="90"/>
          <w:sz w:val="48"/>
          <w:szCs w:val="48"/>
        </w:rPr>
        <w:t>4</w:t>
      </w:r>
      <w:r w:rsidR="00411FF1" w:rsidRPr="009551BE">
        <w:rPr>
          <w:rFonts w:ascii="KB금융 제목체 Bold" w:eastAsia="KB금융 제목체 Bold" w:hAnsi="KB금융 제목체 Bold"/>
          <w:w w:val="90"/>
          <w:sz w:val="48"/>
          <w:szCs w:val="48"/>
        </w:rPr>
        <w:t xml:space="preserve">. </w:t>
      </w:r>
      <w:r w:rsidR="006B7391" w:rsidRPr="009551BE">
        <w:rPr>
          <w:rFonts w:ascii="KB금융 제목체 Bold" w:eastAsia="KB금융 제목체 Bold" w:hAnsi="KB금융 제목체 Bold"/>
          <w:w w:val="90"/>
          <w:sz w:val="48"/>
          <w:szCs w:val="48"/>
        </w:rPr>
        <w:t>3</w:t>
      </w:r>
      <w:r w:rsidR="007315BF" w:rsidRPr="009551BE">
        <w:rPr>
          <w:rFonts w:ascii="KB금융 제목체 Bold" w:eastAsia="KB금융 제목체 Bold" w:hAnsi="KB금융 제목체 Bold"/>
          <w:w w:val="90"/>
          <w:sz w:val="48"/>
          <w:szCs w:val="48"/>
        </w:rPr>
        <w:t>.</w:t>
      </w:r>
    </w:p>
    <w:p w:rsidR="007315BF" w:rsidRPr="009551BE" w:rsidRDefault="007315BF" w:rsidP="007315BF">
      <w:pPr>
        <w:spacing w:after="0" w:line="240" w:lineRule="exact"/>
        <w:rPr>
          <w:rFonts w:ascii="KB금융 제목체 Bold" w:eastAsia="KB금융 제목체 Bold" w:hAnsi="KB금융 제목체 Bold"/>
          <w:sz w:val="24"/>
          <w:szCs w:val="24"/>
        </w:rPr>
      </w:pPr>
    </w:p>
    <w:p w:rsidR="007315BF" w:rsidRPr="009551BE" w:rsidRDefault="007315BF" w:rsidP="007315BF">
      <w:pPr>
        <w:spacing w:after="0" w:line="240" w:lineRule="exact"/>
        <w:rPr>
          <w:rFonts w:ascii="KB금융 제목체 Bold" w:eastAsia="KB금융 제목체 Bold" w:hAnsi="KB금융 제목체 Bold"/>
          <w:sz w:val="24"/>
          <w:szCs w:val="24"/>
        </w:rPr>
      </w:pPr>
    </w:p>
    <w:p w:rsidR="007315BF" w:rsidRPr="009551BE" w:rsidRDefault="007315BF" w:rsidP="007315BF">
      <w:pPr>
        <w:spacing w:after="0" w:line="240" w:lineRule="exact"/>
        <w:rPr>
          <w:rFonts w:ascii="KB금융 제목체 Bold" w:eastAsia="KB금융 제목체 Bold" w:hAnsi="KB금융 제목체 Bold"/>
          <w:sz w:val="24"/>
          <w:szCs w:val="24"/>
        </w:rPr>
      </w:pPr>
    </w:p>
    <w:p w:rsidR="007315BF" w:rsidRPr="009551BE" w:rsidRDefault="007315BF" w:rsidP="007315BF">
      <w:pPr>
        <w:spacing w:after="0" w:line="240" w:lineRule="exact"/>
        <w:rPr>
          <w:rFonts w:ascii="KB금융 제목체 Bold" w:eastAsia="KB금융 제목체 Bold" w:hAnsi="KB금융 제목체 Bold"/>
          <w:sz w:val="24"/>
          <w:szCs w:val="24"/>
        </w:rPr>
      </w:pPr>
    </w:p>
    <w:p w:rsidR="007315BF" w:rsidRPr="009551BE" w:rsidRDefault="007315BF" w:rsidP="007315BF">
      <w:pPr>
        <w:spacing w:after="0" w:line="240" w:lineRule="exact"/>
        <w:rPr>
          <w:rFonts w:ascii="KB금융 제목체 Bold" w:eastAsia="KB금융 제목체 Bold" w:hAnsi="KB금융 제목체 Bold"/>
          <w:sz w:val="24"/>
          <w:szCs w:val="24"/>
        </w:rPr>
      </w:pPr>
    </w:p>
    <w:p w:rsidR="007315BF" w:rsidRPr="009551BE" w:rsidRDefault="007315BF" w:rsidP="007315BF">
      <w:pPr>
        <w:spacing w:after="0" w:line="240" w:lineRule="exact"/>
        <w:rPr>
          <w:rFonts w:ascii="KB금융 제목체 Bold" w:eastAsia="KB금융 제목체 Bold" w:hAnsi="KB금융 제목체 Bold"/>
          <w:sz w:val="24"/>
          <w:szCs w:val="24"/>
        </w:rPr>
      </w:pPr>
    </w:p>
    <w:p w:rsidR="007315BF" w:rsidRPr="009551BE" w:rsidRDefault="007315BF" w:rsidP="007315BF">
      <w:pPr>
        <w:spacing w:after="0" w:line="240" w:lineRule="exact"/>
        <w:rPr>
          <w:rFonts w:ascii="KB금융 제목체 Bold" w:eastAsia="KB금융 제목체 Bold" w:hAnsi="KB금융 제목체 Bold"/>
          <w:sz w:val="24"/>
          <w:szCs w:val="24"/>
        </w:rPr>
      </w:pPr>
    </w:p>
    <w:p w:rsidR="007315BF" w:rsidRPr="009551BE" w:rsidRDefault="007315BF" w:rsidP="007315BF">
      <w:pPr>
        <w:spacing w:after="0" w:line="240" w:lineRule="exact"/>
        <w:rPr>
          <w:rFonts w:ascii="KB금융 제목체 Bold" w:eastAsia="KB금융 제목체 Bold" w:hAnsi="KB금융 제목체 Bold"/>
          <w:sz w:val="24"/>
          <w:szCs w:val="24"/>
        </w:rPr>
      </w:pPr>
    </w:p>
    <w:p w:rsidR="006A6690" w:rsidRPr="009551BE" w:rsidRDefault="006A6690" w:rsidP="007315BF">
      <w:pPr>
        <w:spacing w:after="0" w:line="240" w:lineRule="exact"/>
        <w:rPr>
          <w:rFonts w:ascii="KB금융 제목체 Bold" w:eastAsia="KB금융 제목체 Bold" w:hAnsi="KB금융 제목체 Bold"/>
          <w:sz w:val="24"/>
          <w:szCs w:val="24"/>
        </w:rPr>
      </w:pPr>
    </w:p>
    <w:p w:rsidR="006A6690" w:rsidRPr="009551BE" w:rsidRDefault="006A6690" w:rsidP="007315BF">
      <w:pPr>
        <w:spacing w:after="0" w:line="240" w:lineRule="exact"/>
        <w:rPr>
          <w:rFonts w:ascii="KB금융 제목체 Bold" w:eastAsia="KB금융 제목체 Bold" w:hAnsi="KB금융 제목체 Bold"/>
          <w:sz w:val="24"/>
          <w:szCs w:val="24"/>
        </w:rPr>
      </w:pPr>
    </w:p>
    <w:p w:rsidR="007315BF" w:rsidRPr="009551BE" w:rsidRDefault="007315BF" w:rsidP="007315BF">
      <w:pPr>
        <w:spacing w:after="0" w:line="240" w:lineRule="exact"/>
        <w:rPr>
          <w:rFonts w:ascii="KB금융 제목체 Bold" w:eastAsia="KB금융 제목체 Bold" w:hAnsi="KB금융 제목체 Bold"/>
          <w:sz w:val="24"/>
          <w:szCs w:val="24"/>
        </w:rPr>
      </w:pPr>
    </w:p>
    <w:p w:rsidR="006A6690" w:rsidRPr="009551BE" w:rsidRDefault="006A6690" w:rsidP="007315BF">
      <w:pPr>
        <w:spacing w:after="0" w:line="240" w:lineRule="exact"/>
        <w:rPr>
          <w:rFonts w:ascii="KB금융 제목체 Bold" w:eastAsia="KB금융 제목체 Bold" w:hAnsi="KB금융 제목체 Bold"/>
          <w:sz w:val="24"/>
          <w:szCs w:val="24"/>
        </w:rPr>
      </w:pPr>
    </w:p>
    <w:p w:rsidR="006A6690" w:rsidRPr="009551BE" w:rsidRDefault="006A6690" w:rsidP="007315BF">
      <w:pPr>
        <w:spacing w:after="0" w:line="240" w:lineRule="exact"/>
        <w:rPr>
          <w:rFonts w:ascii="KB금융 제목체 Bold" w:eastAsia="KB금융 제목체 Bold" w:hAnsi="KB금융 제목체 Bold"/>
          <w:sz w:val="24"/>
          <w:szCs w:val="24"/>
        </w:rPr>
      </w:pPr>
    </w:p>
    <w:p w:rsidR="007315BF" w:rsidRPr="009551BE" w:rsidRDefault="007315BF" w:rsidP="007315BF">
      <w:pPr>
        <w:spacing w:after="0" w:line="240" w:lineRule="exact"/>
        <w:rPr>
          <w:rFonts w:ascii="KB금융 제목체 Bold" w:eastAsia="KB금융 제목체 Bold" w:hAnsi="KB금융 제목체 Bold"/>
          <w:sz w:val="24"/>
          <w:szCs w:val="24"/>
        </w:rPr>
      </w:pPr>
    </w:p>
    <w:p w:rsidR="007315BF" w:rsidRPr="009551BE" w:rsidRDefault="007315BF" w:rsidP="007315BF">
      <w:pPr>
        <w:spacing w:after="0" w:line="240" w:lineRule="exact"/>
        <w:rPr>
          <w:rFonts w:ascii="KB금융 제목체 Bold" w:eastAsia="KB금융 제목체 Bold" w:hAnsi="KB금융 제목체 Bold"/>
          <w:sz w:val="24"/>
          <w:szCs w:val="24"/>
        </w:rPr>
      </w:pPr>
    </w:p>
    <w:p w:rsidR="007315BF" w:rsidRPr="009551BE" w:rsidRDefault="007315BF" w:rsidP="007315BF">
      <w:pPr>
        <w:spacing w:after="0" w:line="240" w:lineRule="exact"/>
        <w:rPr>
          <w:rFonts w:ascii="KB금융 제목체 Bold" w:eastAsia="KB금융 제목체 Bold" w:hAnsi="KB금융 제목체 Bold"/>
          <w:sz w:val="24"/>
          <w:szCs w:val="24"/>
        </w:rPr>
      </w:pPr>
    </w:p>
    <w:p w:rsidR="007315BF" w:rsidRPr="009551BE" w:rsidRDefault="007315BF" w:rsidP="007315BF">
      <w:pPr>
        <w:spacing w:after="0" w:line="240" w:lineRule="exact"/>
        <w:rPr>
          <w:rFonts w:ascii="KB금융 제목체 Bold" w:eastAsia="KB금융 제목체 Bold" w:hAnsi="KB금융 제목체 Bold"/>
          <w:sz w:val="24"/>
          <w:szCs w:val="24"/>
        </w:rPr>
      </w:pPr>
    </w:p>
    <w:p w:rsidR="007315BF" w:rsidRPr="009551BE" w:rsidRDefault="006B7391" w:rsidP="00411FF1">
      <w:pPr>
        <w:spacing w:after="0" w:line="595" w:lineRule="exact"/>
        <w:ind w:right="456" w:firstLine="709"/>
        <w:jc w:val="center"/>
        <w:rPr>
          <w:rFonts w:ascii="KB금융 제목체 Bold" w:eastAsia="KB금융 제목체 Bold" w:hAnsi="KB금융 제목체 Bold"/>
          <w:w w:val="90"/>
          <w:sz w:val="24"/>
          <w:szCs w:val="24"/>
        </w:rPr>
      </w:pPr>
      <w:r w:rsidRPr="009551BE">
        <w:rPr>
          <w:rFonts w:ascii="KB금융 제목체 Bold" w:eastAsia="KB금융 제목체 Bold" w:hAnsi="KB금융 제목체 Bold" w:hint="eastAsia"/>
          <w:w w:val="90"/>
          <w:sz w:val="48"/>
          <w:szCs w:val="48"/>
        </w:rPr>
        <w:t>(주)</w:t>
      </w:r>
      <w:r w:rsidRPr="009551BE">
        <w:rPr>
          <w:rFonts w:ascii="KB금융 제목체 Bold" w:eastAsia="KB금융 제목체 Bold" w:hAnsi="KB금융 제목체 Bold"/>
          <w:w w:val="90"/>
          <w:sz w:val="48"/>
          <w:szCs w:val="48"/>
        </w:rPr>
        <w:t xml:space="preserve"> </w:t>
      </w:r>
      <w:r w:rsidRPr="009551BE">
        <w:rPr>
          <w:rFonts w:ascii="KB금융 제목체 Bold" w:eastAsia="KB금융 제목체 Bold" w:hAnsi="KB금융 제목체 Bold" w:hint="eastAsia"/>
          <w:w w:val="90"/>
          <w:sz w:val="48"/>
          <w:szCs w:val="48"/>
        </w:rPr>
        <w:t>인터비즈시스템</w:t>
      </w:r>
    </w:p>
    <w:p w:rsidR="007315BF" w:rsidRPr="00DB35B1" w:rsidRDefault="007315BF" w:rsidP="007315BF">
      <w:pPr>
        <w:spacing w:after="0" w:line="240" w:lineRule="exact"/>
        <w:rPr>
          <w:rFonts w:ascii="KB금융 제목체 Bold" w:eastAsia="KB금융 제목체 Bold" w:hAnsi="KB금융 제목체 Bold"/>
        </w:rPr>
      </w:pPr>
    </w:p>
    <w:p w:rsidR="007315BF" w:rsidRPr="00DB35B1" w:rsidRDefault="007315BF" w:rsidP="007315BF">
      <w:pPr>
        <w:spacing w:after="0" w:line="240" w:lineRule="exact"/>
        <w:rPr>
          <w:rFonts w:ascii="KB금융 제목체 Bold" w:eastAsia="KB금융 제목체 Bold" w:hAnsi="KB금융 제목체 Bold"/>
          <w:sz w:val="24"/>
          <w:szCs w:val="24"/>
        </w:rPr>
      </w:pPr>
    </w:p>
    <w:p w:rsidR="007315BF" w:rsidRDefault="007315BF" w:rsidP="007315BF">
      <w:pPr>
        <w:rPr>
          <w:rFonts w:ascii="KB금융 제목체 Bold" w:eastAsia="KB금융 제목체 Bold" w:hAnsi="KB금융 제목체 Bold"/>
        </w:rPr>
      </w:pPr>
    </w:p>
    <w:p w:rsidR="006B7391" w:rsidRPr="005913D0" w:rsidRDefault="006B7391" w:rsidP="006B7391">
      <w:pPr>
        <w:jc w:val="center"/>
        <w:rPr>
          <w:rFonts w:ascii="바탕체" w:eastAsia="바탕체" w:hAnsi="바탕체"/>
          <w:b/>
          <w:sz w:val="40"/>
          <w:szCs w:val="40"/>
        </w:rPr>
      </w:pPr>
      <w:r w:rsidRPr="005913D0">
        <w:rPr>
          <w:rFonts w:ascii="바탕체" w:eastAsia="바탕체" w:hAnsi="바탕체" w:hint="eastAsia"/>
          <w:b/>
          <w:sz w:val="40"/>
          <w:szCs w:val="40"/>
        </w:rPr>
        <w:t>목   차</w:t>
      </w:r>
    </w:p>
    <w:p w:rsidR="006B7391" w:rsidRPr="005913D0" w:rsidRDefault="006B7391" w:rsidP="006B7391">
      <w:pPr>
        <w:wordWrap/>
        <w:rPr>
          <w:rFonts w:ascii="바탕체" w:eastAsia="바탕체" w:hAnsi="바탕체"/>
          <w:color w:val="000000"/>
        </w:rPr>
      </w:pPr>
    </w:p>
    <w:p w:rsidR="006B7391" w:rsidRPr="005913D0" w:rsidRDefault="006B7391" w:rsidP="006B7391">
      <w:pPr>
        <w:rPr>
          <w:rFonts w:ascii="바탕체" w:eastAsia="바탕체" w:hAnsi="바탕체"/>
          <w:color w:val="000000"/>
        </w:rPr>
      </w:pPr>
    </w:p>
    <w:p w:rsidR="006B7391" w:rsidRPr="005913D0" w:rsidRDefault="006B7391" w:rsidP="006B7391">
      <w:pPr>
        <w:rPr>
          <w:rFonts w:ascii="바탕체" w:eastAsia="바탕체" w:hAnsi="바탕체"/>
          <w:color w:val="000000"/>
        </w:rPr>
      </w:pPr>
    </w:p>
    <w:p w:rsidR="006B7391" w:rsidRPr="005913D0" w:rsidRDefault="006B7391" w:rsidP="007666E4">
      <w:pPr>
        <w:spacing w:line="360" w:lineRule="auto"/>
        <w:ind w:leftChars="283" w:left="566"/>
        <w:rPr>
          <w:rFonts w:ascii="바탕체" w:eastAsia="바탕체" w:hAnsi="바탕체"/>
          <w:b/>
          <w:color w:val="000000"/>
          <w:sz w:val="28"/>
        </w:rPr>
      </w:pPr>
      <w:r w:rsidRPr="005913D0">
        <w:rPr>
          <w:rFonts w:ascii="바탕체" w:eastAsia="바탕체" w:hAnsi="바탕체" w:hint="eastAsia"/>
          <w:b/>
          <w:color w:val="000000"/>
          <w:sz w:val="28"/>
        </w:rPr>
        <w:t>제</w:t>
      </w:r>
      <w:r w:rsidRPr="005913D0">
        <w:rPr>
          <w:rFonts w:ascii="바탕체" w:eastAsia="바탕체" w:hAnsi="바탕체"/>
          <w:b/>
          <w:color w:val="000000"/>
          <w:sz w:val="28"/>
        </w:rPr>
        <w:t>1장 총</w:t>
      </w:r>
      <w:r w:rsidRPr="005913D0">
        <w:rPr>
          <w:rFonts w:ascii="바탕체" w:eastAsia="바탕체" w:hAnsi="바탕체" w:hint="eastAsia"/>
          <w:b/>
          <w:color w:val="000000"/>
          <w:sz w:val="28"/>
        </w:rPr>
        <w:t xml:space="preserve"> </w:t>
      </w:r>
      <w:r w:rsidRPr="005913D0">
        <w:rPr>
          <w:rFonts w:ascii="바탕체" w:eastAsia="바탕체" w:hAnsi="바탕체"/>
          <w:b/>
          <w:color w:val="000000"/>
          <w:sz w:val="28"/>
        </w:rPr>
        <w:t>칙</w:t>
      </w:r>
    </w:p>
    <w:p w:rsidR="006B7391" w:rsidRPr="005913D0" w:rsidRDefault="006B7391" w:rsidP="007666E4">
      <w:pPr>
        <w:spacing w:line="360" w:lineRule="auto"/>
        <w:ind w:leftChars="283" w:left="566"/>
        <w:rPr>
          <w:rFonts w:ascii="바탕체" w:eastAsia="바탕체" w:hAnsi="바탕체"/>
          <w:b/>
          <w:color w:val="000000"/>
          <w:sz w:val="28"/>
        </w:rPr>
      </w:pPr>
      <w:r w:rsidRPr="005913D0">
        <w:rPr>
          <w:rFonts w:ascii="바탕체" w:eastAsia="바탕체" w:hAnsi="바탕체" w:hint="eastAsia"/>
          <w:b/>
          <w:color w:val="000000"/>
          <w:sz w:val="28"/>
        </w:rPr>
        <w:t>제</w:t>
      </w:r>
      <w:r w:rsidRPr="005913D0">
        <w:rPr>
          <w:rFonts w:ascii="바탕체" w:eastAsia="바탕체" w:hAnsi="바탕체"/>
          <w:b/>
          <w:color w:val="000000"/>
          <w:sz w:val="28"/>
        </w:rPr>
        <w:t>2장 퇴직연금사업자</w:t>
      </w:r>
      <w:r w:rsidRPr="005913D0">
        <w:rPr>
          <w:rFonts w:ascii="바탕체" w:eastAsia="바탕체" w:hAnsi="바탕체" w:hint="eastAsia"/>
          <w:b/>
          <w:color w:val="000000"/>
          <w:sz w:val="28"/>
        </w:rPr>
        <w:t xml:space="preserve">의 </w:t>
      </w:r>
      <w:r w:rsidRPr="005913D0">
        <w:rPr>
          <w:rFonts w:ascii="바탕체" w:eastAsia="바탕체" w:hAnsi="바탕체"/>
          <w:b/>
          <w:color w:val="000000"/>
          <w:sz w:val="28"/>
        </w:rPr>
        <w:t>선정</w:t>
      </w:r>
    </w:p>
    <w:p w:rsidR="006B7391" w:rsidRPr="005913D0" w:rsidRDefault="006B7391" w:rsidP="007666E4">
      <w:pPr>
        <w:spacing w:line="360" w:lineRule="auto"/>
        <w:ind w:leftChars="283" w:left="566"/>
        <w:rPr>
          <w:rFonts w:ascii="바탕체" w:eastAsia="바탕체" w:hAnsi="바탕체"/>
          <w:b/>
          <w:color w:val="000000"/>
          <w:sz w:val="28"/>
        </w:rPr>
      </w:pPr>
      <w:r w:rsidRPr="005913D0">
        <w:rPr>
          <w:rFonts w:ascii="바탕체" w:eastAsia="바탕체" w:hAnsi="바탕체" w:hint="eastAsia"/>
          <w:b/>
          <w:color w:val="000000"/>
          <w:sz w:val="28"/>
        </w:rPr>
        <w:t>제</w:t>
      </w:r>
      <w:r w:rsidRPr="005913D0">
        <w:rPr>
          <w:rFonts w:ascii="바탕체" w:eastAsia="바탕체" w:hAnsi="바탕체"/>
          <w:b/>
          <w:color w:val="000000"/>
          <w:sz w:val="28"/>
        </w:rPr>
        <w:t>3장 가입자 및 가입기간</w:t>
      </w:r>
    </w:p>
    <w:p w:rsidR="006B7391" w:rsidRPr="005913D0" w:rsidRDefault="006B7391" w:rsidP="007666E4">
      <w:pPr>
        <w:spacing w:line="360" w:lineRule="auto"/>
        <w:ind w:leftChars="283" w:left="566"/>
        <w:rPr>
          <w:rFonts w:ascii="바탕체" w:eastAsia="바탕체" w:hAnsi="바탕체"/>
          <w:b/>
          <w:color w:val="000000"/>
          <w:sz w:val="28"/>
        </w:rPr>
      </w:pPr>
      <w:r w:rsidRPr="005913D0">
        <w:rPr>
          <w:rFonts w:ascii="바탕체" w:eastAsia="바탕체" w:hAnsi="바탕체" w:hint="eastAsia"/>
          <w:b/>
          <w:color w:val="000000"/>
          <w:sz w:val="28"/>
        </w:rPr>
        <w:t>제</w:t>
      </w:r>
      <w:r w:rsidRPr="005913D0">
        <w:rPr>
          <w:rFonts w:ascii="바탕체" w:eastAsia="바탕체" w:hAnsi="바탕체"/>
          <w:b/>
          <w:color w:val="000000"/>
          <w:sz w:val="28"/>
        </w:rPr>
        <w:t xml:space="preserve">4장 </w:t>
      </w:r>
      <w:r w:rsidRPr="005913D0">
        <w:rPr>
          <w:rFonts w:ascii="바탕체" w:eastAsia="바탕체" w:hAnsi="바탕체" w:hint="eastAsia"/>
          <w:b/>
          <w:color w:val="000000"/>
          <w:sz w:val="28"/>
        </w:rPr>
        <w:t>부담금</w:t>
      </w:r>
    </w:p>
    <w:p w:rsidR="006B7391" w:rsidRPr="005913D0" w:rsidRDefault="006B7391" w:rsidP="007666E4">
      <w:pPr>
        <w:spacing w:line="360" w:lineRule="auto"/>
        <w:ind w:leftChars="283" w:left="566"/>
        <w:rPr>
          <w:rFonts w:ascii="바탕체" w:eastAsia="바탕체" w:hAnsi="바탕체"/>
          <w:b/>
          <w:color w:val="000000"/>
          <w:sz w:val="28"/>
        </w:rPr>
      </w:pPr>
      <w:r w:rsidRPr="005913D0">
        <w:rPr>
          <w:rFonts w:ascii="바탕체" w:eastAsia="바탕체" w:hAnsi="바탕체" w:hint="eastAsia"/>
          <w:b/>
          <w:color w:val="000000"/>
          <w:sz w:val="28"/>
        </w:rPr>
        <w:t>제5</w:t>
      </w:r>
      <w:r w:rsidRPr="005913D0">
        <w:rPr>
          <w:rFonts w:ascii="바탕체" w:eastAsia="바탕체" w:hAnsi="바탕체"/>
          <w:b/>
          <w:color w:val="000000"/>
          <w:sz w:val="28"/>
        </w:rPr>
        <w:t>장 급여</w:t>
      </w:r>
    </w:p>
    <w:p w:rsidR="006B7391" w:rsidRPr="005913D0" w:rsidRDefault="006B7391" w:rsidP="007666E4">
      <w:pPr>
        <w:spacing w:line="360" w:lineRule="auto"/>
        <w:ind w:leftChars="283" w:left="566"/>
        <w:rPr>
          <w:rFonts w:ascii="바탕체" w:eastAsia="바탕체" w:hAnsi="바탕체"/>
          <w:b/>
          <w:color w:val="000000"/>
          <w:sz w:val="28"/>
        </w:rPr>
      </w:pPr>
      <w:r w:rsidRPr="005913D0">
        <w:rPr>
          <w:rFonts w:ascii="바탕체" w:eastAsia="바탕체" w:hAnsi="바탕체" w:hint="eastAsia"/>
          <w:b/>
          <w:color w:val="000000"/>
          <w:sz w:val="28"/>
        </w:rPr>
        <w:t>제6</w:t>
      </w:r>
      <w:r w:rsidRPr="005913D0">
        <w:rPr>
          <w:rFonts w:ascii="바탕체" w:eastAsia="바탕체" w:hAnsi="바탕체"/>
          <w:b/>
          <w:color w:val="000000"/>
          <w:sz w:val="28"/>
        </w:rPr>
        <w:t xml:space="preserve">장 </w:t>
      </w:r>
      <w:r w:rsidRPr="005913D0">
        <w:rPr>
          <w:rFonts w:ascii="바탕체" w:eastAsia="바탕체" w:hAnsi="바탕체" w:hint="eastAsia"/>
          <w:b/>
          <w:color w:val="000000"/>
          <w:sz w:val="28"/>
        </w:rPr>
        <w:t>적립금의</w:t>
      </w:r>
      <w:r w:rsidRPr="005913D0">
        <w:rPr>
          <w:rFonts w:ascii="바탕체" w:eastAsia="바탕체" w:hAnsi="바탕체"/>
          <w:b/>
          <w:color w:val="000000"/>
          <w:sz w:val="28"/>
        </w:rPr>
        <w:t xml:space="preserve"> 운용</w:t>
      </w:r>
    </w:p>
    <w:p w:rsidR="006B7391" w:rsidRPr="005913D0" w:rsidRDefault="006B7391" w:rsidP="007666E4">
      <w:pPr>
        <w:spacing w:line="360" w:lineRule="auto"/>
        <w:ind w:leftChars="283" w:left="566"/>
        <w:rPr>
          <w:rFonts w:ascii="바탕체" w:eastAsia="바탕체" w:hAnsi="바탕체"/>
          <w:b/>
          <w:color w:val="000000"/>
          <w:sz w:val="28"/>
        </w:rPr>
      </w:pPr>
      <w:r w:rsidRPr="005913D0">
        <w:rPr>
          <w:rFonts w:ascii="바탕체" w:eastAsia="바탕체" w:hAnsi="바탕체" w:hint="eastAsia"/>
          <w:b/>
          <w:color w:val="000000"/>
          <w:sz w:val="28"/>
        </w:rPr>
        <w:t>제</w:t>
      </w:r>
      <w:r w:rsidRPr="005913D0">
        <w:rPr>
          <w:rFonts w:ascii="바탕체" w:eastAsia="바탕체" w:hAnsi="바탕체"/>
          <w:b/>
          <w:color w:val="000000"/>
          <w:sz w:val="28"/>
        </w:rPr>
        <w:t xml:space="preserve">7장 </w:t>
      </w:r>
      <w:r>
        <w:rPr>
          <w:rFonts w:ascii="바탕체" w:eastAsia="바탕체" w:hAnsi="바탕체" w:hint="eastAsia"/>
          <w:b/>
          <w:color w:val="000000"/>
          <w:sz w:val="28"/>
        </w:rPr>
        <w:t>중도인출 및 수급권의 담보제공</w:t>
      </w:r>
    </w:p>
    <w:p w:rsidR="006B7391" w:rsidRPr="005913D0" w:rsidRDefault="006B7391" w:rsidP="007666E4">
      <w:pPr>
        <w:spacing w:line="360" w:lineRule="auto"/>
        <w:ind w:leftChars="283" w:left="566"/>
        <w:rPr>
          <w:rFonts w:ascii="바탕체" w:eastAsia="바탕체" w:hAnsi="바탕체"/>
          <w:b/>
          <w:color w:val="000000"/>
          <w:sz w:val="28"/>
        </w:rPr>
      </w:pPr>
      <w:r w:rsidRPr="005913D0">
        <w:rPr>
          <w:rFonts w:ascii="바탕체" w:eastAsia="바탕체" w:hAnsi="바탕체" w:hint="eastAsia"/>
          <w:b/>
          <w:color w:val="000000"/>
          <w:sz w:val="28"/>
        </w:rPr>
        <w:t>제8</w:t>
      </w:r>
      <w:r w:rsidRPr="005913D0">
        <w:rPr>
          <w:rFonts w:ascii="바탕체" w:eastAsia="바탕체" w:hAnsi="바탕체"/>
          <w:b/>
          <w:color w:val="000000"/>
          <w:sz w:val="28"/>
        </w:rPr>
        <w:t>장 운용</w:t>
      </w:r>
      <w:r w:rsidRPr="005913D0">
        <w:rPr>
          <w:rFonts w:ascii="바탕체" w:eastAsia="바탕체" w:hAnsi="바탕체" w:hint="eastAsia"/>
          <w:b/>
          <w:color w:val="000000"/>
          <w:sz w:val="28"/>
        </w:rPr>
        <w:t>·</w:t>
      </w:r>
      <w:r w:rsidRPr="005913D0">
        <w:rPr>
          <w:rFonts w:ascii="바탕체" w:eastAsia="바탕체" w:hAnsi="바탕체"/>
          <w:b/>
          <w:color w:val="000000"/>
          <w:sz w:val="28"/>
        </w:rPr>
        <w:t>자산관리업무 계약의 체결, 해지 및 이전</w:t>
      </w:r>
    </w:p>
    <w:p w:rsidR="006B7391" w:rsidRPr="005913D0" w:rsidRDefault="006B7391" w:rsidP="007666E4">
      <w:pPr>
        <w:spacing w:line="360" w:lineRule="auto"/>
        <w:ind w:leftChars="283" w:left="566"/>
        <w:rPr>
          <w:rFonts w:ascii="바탕체" w:eastAsia="바탕체" w:hAnsi="바탕체"/>
          <w:b/>
          <w:color w:val="000000"/>
          <w:sz w:val="28"/>
        </w:rPr>
      </w:pPr>
      <w:r w:rsidRPr="005913D0">
        <w:rPr>
          <w:rFonts w:ascii="바탕체" w:eastAsia="바탕체" w:hAnsi="바탕체" w:hint="eastAsia"/>
          <w:b/>
          <w:color w:val="000000"/>
          <w:sz w:val="28"/>
        </w:rPr>
        <w:t>제</w:t>
      </w:r>
      <w:r w:rsidRPr="005913D0">
        <w:rPr>
          <w:rFonts w:ascii="바탕체" w:eastAsia="바탕체" w:hAnsi="바탕체"/>
          <w:b/>
          <w:color w:val="000000"/>
          <w:sz w:val="28"/>
        </w:rPr>
        <w:t>9장 제도의 폐지</w:t>
      </w:r>
      <w:r w:rsidRPr="005913D0">
        <w:rPr>
          <w:rFonts w:ascii="바탕체" w:eastAsia="바탕체" w:hAnsi="바탕체" w:hint="eastAsia"/>
          <w:b/>
          <w:color w:val="000000"/>
          <w:sz w:val="28"/>
        </w:rPr>
        <w:t>·</w:t>
      </w:r>
      <w:r w:rsidRPr="005913D0">
        <w:rPr>
          <w:rFonts w:ascii="바탕체" w:eastAsia="바탕체" w:hAnsi="바탕체"/>
          <w:b/>
          <w:color w:val="000000"/>
          <w:sz w:val="28"/>
        </w:rPr>
        <w:t>중단</w:t>
      </w:r>
    </w:p>
    <w:p w:rsidR="006B7391" w:rsidRPr="005913D0" w:rsidRDefault="006B7391" w:rsidP="007666E4">
      <w:pPr>
        <w:spacing w:line="360" w:lineRule="auto"/>
        <w:ind w:leftChars="283" w:left="566"/>
        <w:rPr>
          <w:rFonts w:ascii="바탕체" w:eastAsia="바탕체" w:hAnsi="바탕체"/>
          <w:b/>
          <w:color w:val="000000"/>
          <w:sz w:val="28"/>
        </w:rPr>
      </w:pPr>
      <w:r w:rsidRPr="005913D0">
        <w:rPr>
          <w:rFonts w:ascii="바탕체" w:eastAsia="바탕체" w:hAnsi="바탕체" w:hint="eastAsia"/>
          <w:b/>
          <w:color w:val="000000"/>
          <w:sz w:val="28"/>
        </w:rPr>
        <w:t>제10</w:t>
      </w:r>
      <w:r w:rsidRPr="005913D0">
        <w:rPr>
          <w:rFonts w:ascii="바탕체" w:eastAsia="바탕체" w:hAnsi="바탕체"/>
          <w:b/>
          <w:color w:val="000000"/>
          <w:sz w:val="28"/>
        </w:rPr>
        <w:t xml:space="preserve">장 </w:t>
      </w:r>
      <w:r w:rsidRPr="005913D0">
        <w:rPr>
          <w:rFonts w:ascii="바탕체" w:eastAsia="바탕체" w:hAnsi="바탕체" w:hint="eastAsia"/>
          <w:b/>
          <w:color w:val="000000"/>
          <w:sz w:val="28"/>
        </w:rPr>
        <w:t>운용현황의</w:t>
      </w:r>
      <w:r w:rsidRPr="005913D0">
        <w:rPr>
          <w:rFonts w:ascii="바탕체" w:eastAsia="바탕체" w:hAnsi="바탕체"/>
          <w:b/>
          <w:color w:val="000000"/>
          <w:sz w:val="28"/>
        </w:rPr>
        <w:t xml:space="preserve"> 통지 및 가입자 교육</w:t>
      </w:r>
    </w:p>
    <w:p w:rsidR="006B7391" w:rsidRPr="005913D0" w:rsidRDefault="006B7391" w:rsidP="007666E4">
      <w:pPr>
        <w:spacing w:line="360" w:lineRule="auto"/>
        <w:ind w:leftChars="283" w:left="566"/>
        <w:rPr>
          <w:rFonts w:ascii="바탕체" w:eastAsia="바탕체" w:hAnsi="바탕체"/>
          <w:b/>
          <w:color w:val="000000"/>
          <w:sz w:val="28"/>
        </w:rPr>
      </w:pPr>
      <w:r w:rsidRPr="005913D0">
        <w:rPr>
          <w:rFonts w:ascii="바탕체" w:eastAsia="바탕체" w:hAnsi="바탕체" w:hint="eastAsia"/>
          <w:b/>
          <w:color w:val="000000"/>
          <w:sz w:val="28"/>
        </w:rPr>
        <w:t>제11</w:t>
      </w:r>
      <w:r w:rsidRPr="005913D0">
        <w:rPr>
          <w:rFonts w:ascii="바탕체" w:eastAsia="바탕체" w:hAnsi="바탕체"/>
          <w:b/>
          <w:color w:val="000000"/>
          <w:sz w:val="28"/>
        </w:rPr>
        <w:t>장 기타</w:t>
      </w:r>
    </w:p>
    <w:p w:rsidR="006B7391" w:rsidRDefault="006B7391" w:rsidP="007666E4">
      <w:pPr>
        <w:spacing w:line="360" w:lineRule="auto"/>
        <w:ind w:leftChars="283" w:left="566"/>
        <w:rPr>
          <w:rFonts w:ascii="바탕체" w:eastAsia="바탕체" w:hAnsi="바탕체"/>
          <w:b/>
          <w:color w:val="000000"/>
          <w:sz w:val="28"/>
        </w:rPr>
      </w:pPr>
    </w:p>
    <w:p w:rsidR="006B7391" w:rsidRPr="005913D0" w:rsidRDefault="006B7391" w:rsidP="007666E4">
      <w:pPr>
        <w:spacing w:line="360" w:lineRule="auto"/>
        <w:ind w:leftChars="283" w:left="566"/>
        <w:rPr>
          <w:rFonts w:ascii="바탕체" w:eastAsia="바탕체" w:hAnsi="바탕체"/>
          <w:b/>
          <w:color w:val="000000"/>
          <w:sz w:val="28"/>
        </w:rPr>
      </w:pPr>
      <w:r w:rsidRPr="005913D0">
        <w:rPr>
          <w:rFonts w:ascii="바탕체" w:eastAsia="바탕체" w:hAnsi="바탕체" w:hint="eastAsia"/>
          <w:b/>
          <w:color w:val="000000"/>
          <w:sz w:val="28"/>
        </w:rPr>
        <w:t>부칙</w:t>
      </w:r>
    </w:p>
    <w:p w:rsidR="006B7391" w:rsidRDefault="006B7391" w:rsidP="007315BF">
      <w:pPr>
        <w:rPr>
          <w:rFonts w:ascii="KB금융 제목체 Bold" w:eastAsia="KB금융 제목체 Bold" w:hAnsi="KB금융 제목체 Bold"/>
        </w:rPr>
      </w:pPr>
    </w:p>
    <w:p w:rsidR="006B7391" w:rsidRDefault="006B7391" w:rsidP="007315BF">
      <w:pPr>
        <w:rPr>
          <w:rFonts w:ascii="KB금융 제목체 Bold" w:eastAsia="KB금융 제목체 Bold" w:hAnsi="KB금융 제목체 Bold"/>
        </w:rPr>
      </w:pPr>
    </w:p>
    <w:p w:rsidR="006B7391" w:rsidRDefault="006B7391" w:rsidP="007315BF">
      <w:pPr>
        <w:rPr>
          <w:rFonts w:ascii="KB금융 제목체 Bold" w:eastAsia="KB금융 제목체 Bold" w:hAnsi="KB금융 제목체 Bold"/>
        </w:rPr>
      </w:pPr>
    </w:p>
    <w:p w:rsidR="006B7391" w:rsidRPr="00DB35B1" w:rsidRDefault="006B7391" w:rsidP="007315BF">
      <w:pPr>
        <w:rPr>
          <w:rFonts w:ascii="KB금융 제목체 Bold" w:eastAsia="KB금융 제목체 Bold" w:hAnsi="KB금융 제목체 Bold"/>
        </w:rPr>
        <w:sectPr w:rsidR="006B7391" w:rsidRPr="00DB35B1" w:rsidSect="00A27E38">
          <w:pgSz w:w="11900" w:h="16820"/>
          <w:pgMar w:top="1523" w:right="1132" w:bottom="840" w:left="1098" w:header="706" w:footer="706"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7315BF" w:rsidRPr="00DB35B1" w:rsidRDefault="007315BF" w:rsidP="006B7391">
      <w:pPr>
        <w:spacing w:after="0" w:line="240" w:lineRule="auto"/>
        <w:ind w:right="-23"/>
        <w:jc w:val="center"/>
        <w:rPr>
          <w:rFonts w:ascii="KB금융 제목체 Bold" w:eastAsia="KB금융 제목체 Bold" w:hAnsi="KB금융 제목체 Bold"/>
          <w:color w:val="000000" w:themeColor="text1"/>
          <w:w w:val="90"/>
          <w:sz w:val="34"/>
          <w:szCs w:val="34"/>
        </w:rPr>
      </w:pPr>
      <w:r w:rsidRPr="00DB35B1">
        <w:rPr>
          <w:rFonts w:ascii="KB금융 제목체 Bold" w:eastAsia="KB금융 제목체 Bold" w:hAnsi="KB금융 제목체 Bold"/>
          <w:color w:val="000000" w:themeColor="text1"/>
          <w:w w:val="90"/>
          <w:sz w:val="34"/>
          <w:szCs w:val="34"/>
        </w:rPr>
        <w:lastRenderedPageBreak/>
        <w:t>제1장</w:t>
      </w:r>
      <w:r w:rsidRPr="00204C90">
        <w:rPr>
          <w:rFonts w:ascii="KB금융 제목체 Bold" w:eastAsia="KB금융 제목체 Bold" w:hAnsi="KB금융 제목체 Bold"/>
          <w:color w:val="000000" w:themeColor="text1"/>
          <w:w w:val="90"/>
          <w:sz w:val="34"/>
          <w:szCs w:val="34"/>
        </w:rPr>
        <w:tab/>
      </w:r>
      <w:r w:rsidR="00204C90">
        <w:rPr>
          <w:rFonts w:ascii="KB금융 제목체 Bold" w:eastAsia="KB금융 제목체 Bold" w:hAnsi="KB금융 제목체 Bold"/>
          <w:color w:val="000000" w:themeColor="text1"/>
          <w:w w:val="90"/>
          <w:sz w:val="34"/>
          <w:szCs w:val="34"/>
        </w:rPr>
        <w:t xml:space="preserve"> </w:t>
      </w:r>
      <w:r w:rsidRPr="00DB35B1">
        <w:rPr>
          <w:rFonts w:ascii="KB금융 제목체 Bold" w:eastAsia="KB금융 제목체 Bold" w:hAnsi="KB금융 제목체 Bold"/>
          <w:color w:val="000000" w:themeColor="text1"/>
          <w:w w:val="90"/>
          <w:sz w:val="34"/>
          <w:szCs w:val="34"/>
        </w:rPr>
        <w:t>총</w:t>
      </w:r>
      <w:r w:rsidRPr="00204C90">
        <w:rPr>
          <w:rFonts w:ascii="KB금융 제목체 Bold" w:eastAsia="KB금융 제목체 Bold" w:hAnsi="KB금융 제목체 Bold"/>
          <w:color w:val="000000" w:themeColor="text1"/>
          <w:w w:val="90"/>
          <w:sz w:val="34"/>
          <w:szCs w:val="34"/>
        </w:rPr>
        <w:tab/>
      </w:r>
      <w:r w:rsidRPr="00DB35B1">
        <w:rPr>
          <w:rFonts w:ascii="KB금융 제목체 Bold" w:eastAsia="KB금융 제목체 Bold" w:hAnsi="KB금융 제목체 Bold"/>
          <w:color w:val="000000" w:themeColor="text1"/>
          <w:w w:val="90"/>
          <w:sz w:val="34"/>
          <w:szCs w:val="34"/>
        </w:rPr>
        <w:t>칙</w:t>
      </w:r>
    </w:p>
    <w:p w:rsidR="004707EF" w:rsidRDefault="004707EF" w:rsidP="007315BF">
      <w:pPr>
        <w:spacing w:after="0" w:line="240" w:lineRule="auto"/>
        <w:ind w:right="219"/>
        <w:rPr>
          <w:rFonts w:ascii="KB금융 제목체 Bold" w:eastAsia="KB금융 제목체 Bold" w:hAnsi="KB금융 제목체 Bold"/>
          <w:color w:val="000000" w:themeColor="text1"/>
          <w:sz w:val="24"/>
          <w:szCs w:val="24"/>
        </w:rPr>
      </w:pPr>
    </w:p>
    <w:p w:rsidR="006B7391" w:rsidRPr="002B000E" w:rsidRDefault="006B7391" w:rsidP="002B000E">
      <w:pPr>
        <w:pStyle w:val="1"/>
        <w:spacing w:before="0" w:line="276" w:lineRule="auto"/>
        <w:ind w:left="273" w:hanging="273"/>
        <w:rPr>
          <w:rFonts w:ascii="KB금융 본문체 Light" w:eastAsia="KB금융 본문체 Light" w:hAnsi="KB금융 본문체 Light"/>
          <w:b/>
          <w:color w:val="auto"/>
          <w:spacing w:val="0"/>
          <w:sz w:val="24"/>
          <w:szCs w:val="24"/>
        </w:rPr>
      </w:pPr>
      <w:r w:rsidRPr="002B000E">
        <w:rPr>
          <w:rFonts w:ascii="KB금융 본문체 Light" w:eastAsia="KB금융 본문체 Light" w:hAnsi="KB금융 본문체 Light"/>
          <w:b/>
          <w:color w:val="auto"/>
          <w:spacing w:val="0"/>
          <w:sz w:val="24"/>
          <w:szCs w:val="24"/>
        </w:rPr>
        <w:t xml:space="preserve">제1조(명칭) </w:t>
      </w:r>
    </w:p>
    <w:p w:rsidR="006B7391" w:rsidRPr="00AA7978" w:rsidRDefault="006B7391" w:rsidP="00AA7978">
      <w:pPr>
        <w:pStyle w:val="1"/>
        <w:spacing w:before="0" w:line="276" w:lineRule="auto"/>
        <w:ind w:left="273" w:hanging="273"/>
        <w:rPr>
          <w:rFonts w:ascii="KB금융 본문체 Light" w:eastAsia="KB금융 본문체 Light" w:hAnsi="KB금융 본문체 Light"/>
          <w:color w:val="auto"/>
          <w:spacing w:val="0"/>
          <w:sz w:val="24"/>
          <w:szCs w:val="24"/>
        </w:rPr>
      </w:pPr>
      <w:r w:rsidRPr="00AA7978">
        <w:rPr>
          <w:rFonts w:ascii="KB금융 본문체 Light" w:eastAsia="KB금융 본문체 Light" w:hAnsi="KB금융 본문체 Light"/>
          <w:color w:val="auto"/>
          <w:spacing w:val="0"/>
          <w:sz w:val="24"/>
          <w:szCs w:val="24"/>
        </w:rPr>
        <w:t>이 규약은 ㈜인터비즈시스템의 확정기여형</w:t>
      </w:r>
      <w:r w:rsidR="00A27E38">
        <w:rPr>
          <w:rFonts w:ascii="KB금융 본문체 Light" w:eastAsia="KB금융 본문체 Light" w:hAnsi="KB금융 본문체 Light" w:hint="eastAsia"/>
          <w:color w:val="auto"/>
          <w:spacing w:val="0"/>
          <w:sz w:val="24"/>
          <w:szCs w:val="24"/>
        </w:rPr>
        <w:t xml:space="preserve"> </w:t>
      </w:r>
      <w:r w:rsidRPr="00AA7978">
        <w:rPr>
          <w:rFonts w:ascii="KB금융 본문체 Light" w:eastAsia="KB금융 본문체 Light" w:hAnsi="KB금융 본문체 Light"/>
          <w:color w:val="auto"/>
          <w:spacing w:val="0"/>
          <w:sz w:val="24"/>
          <w:szCs w:val="24"/>
        </w:rPr>
        <w:t xml:space="preserve">퇴직연금제도규약이라 한다. </w:t>
      </w:r>
    </w:p>
    <w:p w:rsidR="006B7391" w:rsidRDefault="006B7391" w:rsidP="007315BF">
      <w:pPr>
        <w:spacing w:after="0" w:line="240" w:lineRule="auto"/>
        <w:ind w:right="219"/>
      </w:pPr>
    </w:p>
    <w:p w:rsidR="006B7391" w:rsidRPr="002B000E" w:rsidRDefault="006B7391" w:rsidP="002B000E">
      <w:pPr>
        <w:pStyle w:val="1"/>
        <w:spacing w:before="0" w:line="276" w:lineRule="auto"/>
        <w:ind w:left="273" w:hanging="273"/>
        <w:rPr>
          <w:rFonts w:ascii="KB금융 본문체 Light" w:eastAsia="KB금융 본문체 Light" w:hAnsi="KB금융 본문체 Light"/>
          <w:b/>
          <w:color w:val="auto"/>
          <w:spacing w:val="0"/>
          <w:sz w:val="24"/>
          <w:szCs w:val="24"/>
        </w:rPr>
      </w:pPr>
      <w:r w:rsidRPr="002B000E">
        <w:rPr>
          <w:rFonts w:ascii="KB금융 본문체 Light" w:eastAsia="KB금융 본문체 Light" w:hAnsi="KB금융 본문체 Light"/>
          <w:b/>
          <w:color w:val="auto"/>
          <w:spacing w:val="0"/>
          <w:sz w:val="24"/>
          <w:szCs w:val="24"/>
        </w:rPr>
        <w:t xml:space="preserve">제2조(목적) </w:t>
      </w:r>
    </w:p>
    <w:p w:rsidR="006B7391" w:rsidRPr="00AA7978" w:rsidRDefault="006B7391" w:rsidP="00AA7978">
      <w:pPr>
        <w:pStyle w:val="1"/>
        <w:spacing w:before="0" w:line="276" w:lineRule="auto"/>
        <w:ind w:left="0" w:firstLine="0"/>
        <w:rPr>
          <w:rFonts w:ascii="KB금융 본문체 Light" w:eastAsia="KB금융 본문체 Light" w:hAnsi="KB금융 본문체 Light"/>
          <w:color w:val="auto"/>
          <w:spacing w:val="0"/>
          <w:sz w:val="24"/>
          <w:szCs w:val="24"/>
        </w:rPr>
      </w:pPr>
      <w:r w:rsidRPr="00AA7978">
        <w:rPr>
          <w:rFonts w:ascii="KB금융 본문체 Light" w:eastAsia="KB금융 본문체 Light" w:hAnsi="KB금융 본문체 Light"/>
          <w:color w:val="auto"/>
          <w:spacing w:val="0"/>
          <w:sz w:val="24"/>
          <w:szCs w:val="24"/>
        </w:rPr>
        <w:t xml:space="preserve">이 규약은 근로자퇴직급여 보장법(이하 "법"이라 한다) </w:t>
      </w:r>
      <w:r w:rsidR="005C743E">
        <w:rPr>
          <w:rFonts w:ascii="KB금융 본문체 Light" w:eastAsia="KB금융 본문체 Light" w:hAnsi="KB금융 본문체 Light" w:hint="eastAsia"/>
          <w:color w:val="auto"/>
          <w:spacing w:val="0"/>
          <w:sz w:val="24"/>
          <w:szCs w:val="24"/>
        </w:rPr>
        <w:t>제1</w:t>
      </w:r>
      <w:r w:rsidR="005C743E">
        <w:rPr>
          <w:rFonts w:ascii="KB금융 본문체 Light" w:eastAsia="KB금융 본문체 Light" w:hAnsi="KB금융 본문체 Light"/>
          <w:color w:val="auto"/>
          <w:spacing w:val="0"/>
          <w:sz w:val="24"/>
          <w:szCs w:val="24"/>
        </w:rPr>
        <w:t>9</w:t>
      </w:r>
      <w:r w:rsidR="005C743E">
        <w:rPr>
          <w:rFonts w:ascii="KB금융 본문체 Light" w:eastAsia="KB금융 본문체 Light" w:hAnsi="KB금융 본문체 Light" w:hint="eastAsia"/>
          <w:color w:val="auto"/>
          <w:spacing w:val="0"/>
          <w:sz w:val="24"/>
          <w:szCs w:val="24"/>
        </w:rPr>
        <w:t xml:space="preserve">조에 따라 </w:t>
      </w:r>
      <w:r w:rsidRPr="00AA7978">
        <w:rPr>
          <w:rFonts w:ascii="KB금융 본문체 Light" w:eastAsia="KB금융 본문체 Light" w:hAnsi="KB금융 본문체 Light"/>
          <w:color w:val="auto"/>
          <w:spacing w:val="0"/>
          <w:sz w:val="24"/>
          <w:szCs w:val="24"/>
        </w:rPr>
        <w:t>확정기여형</w:t>
      </w:r>
      <w:r w:rsidR="00A27E38">
        <w:rPr>
          <w:rFonts w:ascii="KB금융 본문체 Light" w:eastAsia="KB금융 본문체 Light" w:hAnsi="KB금융 본문체 Light" w:hint="eastAsia"/>
          <w:color w:val="auto"/>
          <w:spacing w:val="0"/>
          <w:sz w:val="24"/>
          <w:szCs w:val="24"/>
        </w:rPr>
        <w:t xml:space="preserve"> </w:t>
      </w:r>
      <w:r w:rsidRPr="00AA7978">
        <w:rPr>
          <w:rFonts w:ascii="KB금융 본문체 Light" w:eastAsia="KB금융 본문체 Light" w:hAnsi="KB금융 본문체 Light"/>
          <w:color w:val="auto"/>
          <w:spacing w:val="0"/>
          <w:sz w:val="24"/>
          <w:szCs w:val="24"/>
        </w:rPr>
        <w:t>퇴직연금제도의 설정 및 운영에 관한 사항을 정함으로써</w:t>
      </w:r>
      <w:r w:rsidR="005C743E">
        <w:rPr>
          <w:rFonts w:ascii="KB금융 본문체 Light" w:eastAsia="KB금융 본문체 Light" w:hAnsi="KB금융 본문체 Light" w:hint="eastAsia"/>
          <w:color w:val="auto"/>
          <w:spacing w:val="0"/>
          <w:sz w:val="24"/>
          <w:szCs w:val="24"/>
        </w:rPr>
        <w:t xml:space="preserve"> 가입자의 안정적인</w:t>
      </w:r>
      <w:r w:rsidRPr="00AA7978">
        <w:rPr>
          <w:rFonts w:ascii="KB금융 본문체 Light" w:eastAsia="KB금융 본문체 Light" w:hAnsi="KB금융 본문체 Light"/>
          <w:color w:val="auto"/>
          <w:spacing w:val="0"/>
          <w:sz w:val="24"/>
          <w:szCs w:val="24"/>
        </w:rPr>
        <w:t xml:space="preserve"> 노후생활 보장에 이바지함을 목적으로 한다. </w:t>
      </w:r>
    </w:p>
    <w:p w:rsidR="006B7391" w:rsidRDefault="006B7391" w:rsidP="007315BF">
      <w:pPr>
        <w:spacing w:after="0" w:line="240" w:lineRule="auto"/>
        <w:ind w:right="219"/>
      </w:pPr>
    </w:p>
    <w:p w:rsidR="006B7391" w:rsidRPr="002B000E" w:rsidRDefault="006B7391" w:rsidP="002B000E">
      <w:pPr>
        <w:pStyle w:val="1"/>
        <w:spacing w:before="0" w:line="276" w:lineRule="auto"/>
        <w:ind w:left="273" w:hanging="273"/>
        <w:rPr>
          <w:rFonts w:ascii="KB금융 본문체 Light" w:eastAsia="KB금융 본문체 Light" w:hAnsi="KB금융 본문체 Light"/>
          <w:b/>
          <w:color w:val="auto"/>
          <w:spacing w:val="0"/>
          <w:sz w:val="24"/>
          <w:szCs w:val="24"/>
        </w:rPr>
      </w:pPr>
      <w:r w:rsidRPr="002B000E">
        <w:rPr>
          <w:rFonts w:ascii="KB금융 본문체 Light" w:eastAsia="KB금융 본문체 Light" w:hAnsi="KB금융 본문체 Light"/>
          <w:b/>
          <w:color w:val="auto"/>
          <w:spacing w:val="0"/>
          <w:sz w:val="24"/>
          <w:szCs w:val="24"/>
        </w:rPr>
        <w:t xml:space="preserve">제3조(적용) </w:t>
      </w:r>
    </w:p>
    <w:p w:rsidR="006B7391" w:rsidRPr="005C743E" w:rsidRDefault="006B7391" w:rsidP="005C743E">
      <w:pPr>
        <w:pStyle w:val="1"/>
        <w:spacing w:before="0" w:line="276" w:lineRule="auto"/>
        <w:ind w:left="0" w:firstLine="0"/>
        <w:rPr>
          <w:rFonts w:ascii="KB금융 본문체 Light" w:eastAsia="KB금융 본문체 Light" w:hAnsi="KB금융 본문체 Light"/>
          <w:color w:val="auto"/>
          <w:spacing w:val="0"/>
          <w:sz w:val="24"/>
          <w:szCs w:val="24"/>
        </w:rPr>
      </w:pPr>
      <w:r w:rsidRPr="005C743E">
        <w:rPr>
          <w:rFonts w:ascii="KB금융 본문체 Light" w:eastAsia="KB금융 본문체 Light" w:hAnsi="KB금융 본문체 Light"/>
          <w:color w:val="auto"/>
          <w:spacing w:val="0"/>
          <w:sz w:val="24"/>
          <w:szCs w:val="24"/>
        </w:rPr>
        <w:t xml:space="preserve">이 규약은 아래의 사업 또는 사업장(이하 “사업”이라 한다)에 적용한다. </w:t>
      </w:r>
    </w:p>
    <w:p w:rsidR="006B7391" w:rsidRPr="005C743E" w:rsidRDefault="006B7391" w:rsidP="005C743E">
      <w:pPr>
        <w:pStyle w:val="1"/>
        <w:spacing w:before="0" w:line="276" w:lineRule="auto"/>
        <w:ind w:left="0" w:firstLineChars="201" w:firstLine="417"/>
        <w:rPr>
          <w:rFonts w:ascii="KB금융 본문체 Light" w:eastAsia="KB금융 본문체 Light" w:hAnsi="KB금융 본문체 Light"/>
          <w:b/>
          <w:color w:val="auto"/>
          <w:spacing w:val="0"/>
          <w:sz w:val="24"/>
          <w:szCs w:val="24"/>
        </w:rPr>
      </w:pPr>
      <w:r w:rsidRPr="005C743E">
        <w:rPr>
          <w:rFonts w:ascii="KB금융 본문체 Light" w:eastAsia="KB금융 본문체 Light" w:hAnsi="KB금융 본문체 Light"/>
          <w:b/>
          <w:color w:val="auto"/>
          <w:spacing w:val="0"/>
          <w:sz w:val="24"/>
          <w:szCs w:val="24"/>
        </w:rPr>
        <w:t>명칭 : ㈜인터비즈</w:t>
      </w:r>
      <w:r w:rsidRPr="005C743E">
        <w:rPr>
          <w:rFonts w:ascii="KB금융 본문체 Light" w:eastAsia="KB금융 본문체 Light" w:hAnsi="KB금융 본문체 Light" w:hint="eastAsia"/>
          <w:b/>
          <w:color w:val="auto"/>
          <w:spacing w:val="0"/>
          <w:sz w:val="24"/>
          <w:szCs w:val="24"/>
        </w:rPr>
        <w:t>시스템</w:t>
      </w:r>
      <w:r w:rsidRPr="005C743E">
        <w:rPr>
          <w:rFonts w:ascii="KB금융 본문체 Light" w:eastAsia="KB금융 본문체 Light" w:hAnsi="KB금융 본문체 Light"/>
          <w:b/>
          <w:color w:val="auto"/>
          <w:spacing w:val="0"/>
          <w:sz w:val="24"/>
          <w:szCs w:val="24"/>
        </w:rPr>
        <w:t xml:space="preserve"> (사업자번호 : 116-81-41019)</w:t>
      </w:r>
    </w:p>
    <w:p w:rsidR="006B7391" w:rsidRPr="005C743E" w:rsidRDefault="006B7391" w:rsidP="005C743E">
      <w:pPr>
        <w:pStyle w:val="1"/>
        <w:spacing w:before="0" w:line="276" w:lineRule="auto"/>
        <w:ind w:left="0" w:firstLineChars="201" w:firstLine="417"/>
        <w:rPr>
          <w:rFonts w:ascii="KB금융 본문체 Light" w:eastAsia="KB금융 본문체 Light" w:hAnsi="KB금융 본문체 Light"/>
          <w:b/>
          <w:color w:val="auto"/>
          <w:spacing w:val="0"/>
          <w:sz w:val="24"/>
          <w:szCs w:val="24"/>
        </w:rPr>
      </w:pPr>
      <w:r w:rsidRPr="005C743E">
        <w:rPr>
          <w:rFonts w:ascii="KB금융 본문체 Light" w:eastAsia="KB금융 본문체 Light" w:hAnsi="KB금융 본문체 Light"/>
          <w:b/>
          <w:color w:val="auto"/>
          <w:spacing w:val="0"/>
          <w:sz w:val="24"/>
          <w:szCs w:val="24"/>
        </w:rPr>
        <w:t xml:space="preserve">주소 : 서울시 강서구 화곡로 416 더스카이밸리 5차 16층 </w:t>
      </w:r>
    </w:p>
    <w:p w:rsidR="006B7391" w:rsidRDefault="006B7391" w:rsidP="007315BF">
      <w:pPr>
        <w:spacing w:after="0" w:line="240" w:lineRule="auto"/>
        <w:ind w:right="219"/>
      </w:pPr>
    </w:p>
    <w:p w:rsidR="006B7391" w:rsidRPr="002B000E" w:rsidRDefault="006B7391" w:rsidP="002B000E">
      <w:pPr>
        <w:pStyle w:val="1"/>
        <w:spacing w:before="0" w:line="276" w:lineRule="auto"/>
        <w:ind w:left="273" w:hanging="273"/>
        <w:rPr>
          <w:rFonts w:ascii="KB금융 본문체 Light" w:eastAsia="KB금융 본문체 Light" w:hAnsi="KB금융 본문체 Light"/>
          <w:b/>
          <w:color w:val="auto"/>
          <w:spacing w:val="0"/>
          <w:sz w:val="24"/>
          <w:szCs w:val="24"/>
        </w:rPr>
      </w:pPr>
      <w:r w:rsidRPr="002B000E">
        <w:rPr>
          <w:rFonts w:ascii="KB금융 본문체 Light" w:eastAsia="KB금융 본문체 Light" w:hAnsi="KB금융 본문체 Light"/>
          <w:b/>
          <w:color w:val="auto"/>
          <w:spacing w:val="0"/>
          <w:sz w:val="24"/>
          <w:szCs w:val="24"/>
        </w:rPr>
        <w:t xml:space="preserve">제4조(성실의무) </w:t>
      </w:r>
    </w:p>
    <w:p w:rsidR="006B7391" w:rsidRPr="005C743E" w:rsidRDefault="006B7391" w:rsidP="005C743E">
      <w:pPr>
        <w:pStyle w:val="1"/>
        <w:spacing w:before="0" w:line="276" w:lineRule="auto"/>
        <w:ind w:left="0" w:firstLine="0"/>
        <w:rPr>
          <w:rFonts w:ascii="KB금융 본문체 Light" w:eastAsia="KB금융 본문체 Light" w:hAnsi="KB금융 본문체 Light"/>
          <w:color w:val="auto"/>
          <w:spacing w:val="0"/>
          <w:sz w:val="24"/>
          <w:szCs w:val="24"/>
        </w:rPr>
      </w:pPr>
      <w:r w:rsidRPr="005C743E">
        <w:rPr>
          <w:rFonts w:ascii="KB금융 본문체 Light" w:eastAsia="KB금융 본문체 Light" w:hAnsi="KB금융 본문체 Light"/>
          <w:color w:val="auto"/>
          <w:spacing w:val="0"/>
          <w:sz w:val="24"/>
          <w:szCs w:val="24"/>
        </w:rPr>
        <w:t xml:space="preserve">사용자 및 근로자는 이 규약과 관련 법령에서 정한 퇴직연금제도의 설정 및 운영에 관한 사항을 성실히 준수하여야 한다. </w:t>
      </w:r>
    </w:p>
    <w:p w:rsidR="006B7391" w:rsidRDefault="006B7391" w:rsidP="007315BF">
      <w:pPr>
        <w:spacing w:after="0" w:line="240" w:lineRule="auto"/>
        <w:ind w:right="219"/>
      </w:pPr>
    </w:p>
    <w:p w:rsidR="006B7391" w:rsidRPr="002B000E" w:rsidRDefault="006B7391" w:rsidP="002B000E">
      <w:pPr>
        <w:pStyle w:val="1"/>
        <w:spacing w:before="0" w:line="276" w:lineRule="auto"/>
        <w:ind w:left="273" w:hanging="273"/>
        <w:rPr>
          <w:rFonts w:ascii="KB금융 본문체 Light" w:eastAsia="KB금융 본문체 Light" w:hAnsi="KB금융 본문체 Light"/>
          <w:b/>
          <w:color w:val="auto"/>
          <w:spacing w:val="0"/>
          <w:sz w:val="24"/>
          <w:szCs w:val="24"/>
        </w:rPr>
      </w:pPr>
      <w:r w:rsidRPr="002B000E">
        <w:rPr>
          <w:rFonts w:ascii="KB금융 본문체 Light" w:eastAsia="KB금융 본문체 Light" w:hAnsi="KB금융 본문체 Light"/>
          <w:b/>
          <w:color w:val="auto"/>
          <w:spacing w:val="0"/>
          <w:sz w:val="24"/>
          <w:szCs w:val="24"/>
        </w:rPr>
        <w:t xml:space="preserve">제5조(사용자 및 근로자대표) </w:t>
      </w:r>
    </w:p>
    <w:p w:rsidR="006B7391" w:rsidRPr="005C743E" w:rsidRDefault="006B7391" w:rsidP="005C743E">
      <w:pPr>
        <w:pStyle w:val="1"/>
        <w:spacing w:before="0" w:line="276" w:lineRule="auto"/>
        <w:ind w:left="0" w:firstLine="0"/>
        <w:rPr>
          <w:rFonts w:ascii="KB금융 본문체 Light" w:eastAsia="KB금융 본문체 Light" w:hAnsi="KB금융 본문체 Light"/>
          <w:color w:val="auto"/>
          <w:spacing w:val="0"/>
          <w:sz w:val="24"/>
          <w:szCs w:val="24"/>
        </w:rPr>
      </w:pPr>
      <w:r w:rsidRPr="005C743E">
        <w:rPr>
          <w:rFonts w:ascii="KB금융 본문체 Light" w:eastAsia="KB금융 본문체 Light" w:hAnsi="KB금융 본문체 Light"/>
          <w:color w:val="auto"/>
          <w:spacing w:val="0"/>
          <w:sz w:val="24"/>
          <w:szCs w:val="24"/>
        </w:rPr>
        <w:t xml:space="preserve">① 이 규약에서 사용자라 함은 법 제2조제2호의 규정에 의한 사용자를 말한다. </w:t>
      </w:r>
    </w:p>
    <w:p w:rsidR="006B7391" w:rsidRPr="005C743E" w:rsidRDefault="006B7391" w:rsidP="005C743E">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5C743E">
        <w:rPr>
          <w:rFonts w:ascii="KB금융 본문체 Light" w:eastAsia="KB금융 본문체 Light" w:hAnsi="KB금융 본문체 Light"/>
          <w:color w:val="auto"/>
          <w:spacing w:val="0"/>
          <w:sz w:val="24"/>
          <w:szCs w:val="24"/>
        </w:rPr>
        <w:t xml:space="preserve">② 이 규약에서 근로자 대표라 함은 근로자의 과반수가 가입한 </w:t>
      </w:r>
      <w:r w:rsidRPr="005C743E">
        <w:rPr>
          <w:rFonts w:ascii="KB금융 본문체 Light" w:eastAsia="KB금융 본문체 Light" w:hAnsi="KB금융 본문체 Light" w:hint="eastAsia"/>
          <w:color w:val="auto"/>
          <w:spacing w:val="0"/>
          <w:sz w:val="24"/>
          <w:szCs w:val="24"/>
        </w:rPr>
        <w:t>노동조합이</w:t>
      </w:r>
      <w:r w:rsidRPr="005C743E">
        <w:rPr>
          <w:rFonts w:ascii="KB금융 본문체 Light" w:eastAsia="KB금융 본문체 Light" w:hAnsi="KB금융 본문체 Light"/>
          <w:color w:val="auto"/>
          <w:spacing w:val="0"/>
          <w:sz w:val="24"/>
          <w:szCs w:val="24"/>
        </w:rPr>
        <w:t xml:space="preserve"> 있는 경우에는 그 노동조합, 근로자의 과반수가 가입한 노동조합이 없는 경우에는 근로자 과반수를 말한다. </w:t>
      </w:r>
    </w:p>
    <w:p w:rsidR="006B7391" w:rsidRDefault="006B7391" w:rsidP="007315BF">
      <w:pPr>
        <w:spacing w:after="0" w:line="240" w:lineRule="auto"/>
        <w:ind w:right="219"/>
      </w:pPr>
    </w:p>
    <w:p w:rsidR="006B7391" w:rsidRPr="002B000E" w:rsidRDefault="006B7391" w:rsidP="002B000E">
      <w:pPr>
        <w:spacing w:after="0" w:line="240" w:lineRule="auto"/>
        <w:ind w:right="-23"/>
        <w:jc w:val="center"/>
        <w:rPr>
          <w:rFonts w:ascii="KB금융 제목체 Bold" w:eastAsia="KB금융 제목체 Bold" w:hAnsi="KB금융 제목체 Bold"/>
          <w:color w:val="000000" w:themeColor="text1"/>
          <w:w w:val="90"/>
          <w:sz w:val="34"/>
          <w:szCs w:val="34"/>
        </w:rPr>
      </w:pPr>
      <w:r w:rsidRPr="002B000E">
        <w:rPr>
          <w:rFonts w:ascii="KB금융 제목체 Bold" w:eastAsia="KB금융 제목체 Bold" w:hAnsi="KB금융 제목체 Bold"/>
          <w:color w:val="000000" w:themeColor="text1"/>
          <w:w w:val="90"/>
          <w:sz w:val="34"/>
          <w:szCs w:val="34"/>
        </w:rPr>
        <w:t xml:space="preserve">제2장 퇴직연금사업자의 선정 </w:t>
      </w:r>
    </w:p>
    <w:p w:rsidR="006B7391" w:rsidRDefault="006B7391" w:rsidP="007315BF">
      <w:pPr>
        <w:spacing w:after="0" w:line="240" w:lineRule="auto"/>
        <w:ind w:right="219"/>
      </w:pPr>
    </w:p>
    <w:p w:rsidR="006B7391" w:rsidRPr="002B000E" w:rsidRDefault="006B7391" w:rsidP="002B000E">
      <w:pPr>
        <w:pStyle w:val="1"/>
        <w:spacing w:before="0" w:line="276" w:lineRule="auto"/>
        <w:ind w:left="273" w:hanging="273"/>
        <w:rPr>
          <w:rFonts w:ascii="KB금융 본문체 Light" w:eastAsia="KB금융 본문체 Light" w:hAnsi="KB금융 본문체 Light"/>
          <w:b/>
          <w:color w:val="auto"/>
          <w:spacing w:val="0"/>
          <w:sz w:val="24"/>
          <w:szCs w:val="24"/>
        </w:rPr>
      </w:pPr>
      <w:r w:rsidRPr="002B000E">
        <w:rPr>
          <w:rFonts w:ascii="KB금융 본문체 Light" w:eastAsia="KB금융 본문체 Light" w:hAnsi="KB금융 본문체 Light"/>
          <w:b/>
          <w:color w:val="auto"/>
          <w:spacing w:val="0"/>
          <w:sz w:val="24"/>
          <w:szCs w:val="24"/>
        </w:rPr>
        <w:t xml:space="preserve">제6조(운용관리기관의 선정) </w:t>
      </w:r>
    </w:p>
    <w:p w:rsidR="006B7391" w:rsidRPr="005C743E" w:rsidRDefault="006B7391" w:rsidP="005C743E">
      <w:pPr>
        <w:pStyle w:val="1"/>
        <w:spacing w:before="0" w:line="276" w:lineRule="auto"/>
        <w:ind w:left="0" w:firstLine="0"/>
        <w:rPr>
          <w:rFonts w:ascii="KB금융 본문체 Light" w:eastAsia="KB금융 본문체 Light" w:hAnsi="KB금융 본문체 Light"/>
          <w:color w:val="auto"/>
          <w:spacing w:val="0"/>
          <w:sz w:val="24"/>
          <w:szCs w:val="24"/>
        </w:rPr>
      </w:pPr>
      <w:r w:rsidRPr="005C743E">
        <w:rPr>
          <w:rFonts w:ascii="KB금융 본문체 Light" w:eastAsia="KB금융 본문체 Light" w:hAnsi="KB금융 본문체 Light"/>
          <w:color w:val="auto"/>
          <w:spacing w:val="0"/>
          <w:sz w:val="24"/>
          <w:szCs w:val="24"/>
        </w:rPr>
        <w:t>사용자는 법 제28조에 따른 운용관리업무를 수행할 퇴직연금사업자(이하</w:t>
      </w:r>
      <w:r w:rsidRPr="005C743E">
        <w:rPr>
          <w:rFonts w:ascii="KB금융 본문체 Light" w:eastAsia="KB금융 본문체 Light" w:hAnsi="KB금융 본문체 Light" w:hint="eastAsia"/>
          <w:color w:val="auto"/>
          <w:spacing w:val="0"/>
          <w:sz w:val="24"/>
          <w:szCs w:val="24"/>
        </w:rPr>
        <w:t xml:space="preserve"> </w:t>
      </w:r>
      <w:r w:rsidRPr="005C743E">
        <w:rPr>
          <w:rFonts w:ascii="KB금융 본문체 Light" w:eastAsia="KB금융 본문체 Light" w:hAnsi="KB금융 본문체 Light"/>
          <w:color w:val="auto"/>
          <w:spacing w:val="0"/>
          <w:sz w:val="24"/>
          <w:szCs w:val="24"/>
        </w:rPr>
        <w:t xml:space="preserve">“운용관리기관”이라 한다)를 다음과 같이 선정한다. </w:t>
      </w:r>
    </w:p>
    <w:p w:rsidR="006B7391" w:rsidRPr="005C743E" w:rsidRDefault="00A27E38" w:rsidP="005C743E">
      <w:pPr>
        <w:pStyle w:val="1"/>
        <w:spacing w:before="0" w:line="276" w:lineRule="auto"/>
        <w:ind w:left="0" w:firstLineChars="201" w:firstLine="425"/>
        <w:rPr>
          <w:rFonts w:ascii="KB금융 본문체 Light" w:eastAsia="KB금융 본문체 Light" w:hAnsi="KB금융 본문체 Light"/>
          <w:color w:val="auto"/>
          <w:spacing w:val="0"/>
          <w:sz w:val="24"/>
          <w:szCs w:val="24"/>
        </w:rPr>
      </w:pPr>
      <w:r>
        <w:rPr>
          <w:rFonts w:ascii="KB금융 본문체 Light" w:eastAsia="KB금융 본문체 Light" w:hAnsi="KB금융 본문체 Light" w:hint="eastAsia"/>
          <w:color w:val="auto"/>
          <w:spacing w:val="0"/>
          <w:sz w:val="24"/>
          <w:szCs w:val="24"/>
        </w:rPr>
        <w:t>보험(</w:t>
      </w:r>
      <w:r>
        <w:rPr>
          <w:rFonts w:ascii="KB금융 본문체 Light" w:eastAsia="KB금융 본문체 Light" w:hAnsi="KB금융 본문체 Light"/>
          <w:color w:val="auto"/>
          <w:spacing w:val="0"/>
          <w:sz w:val="24"/>
          <w:szCs w:val="24"/>
        </w:rPr>
        <w:t>2</w:t>
      </w:r>
      <w:r>
        <w:rPr>
          <w:rFonts w:ascii="KB금융 본문체 Light" w:eastAsia="KB금융 본문체 Light" w:hAnsi="KB금융 본문체 Light" w:hint="eastAsia"/>
          <w:color w:val="auto"/>
          <w:spacing w:val="0"/>
          <w:sz w:val="24"/>
          <w:szCs w:val="24"/>
        </w:rPr>
        <w:t>개)</w:t>
      </w:r>
      <w:r>
        <w:rPr>
          <w:rFonts w:ascii="KB금융 본문체 Light" w:eastAsia="KB금융 본문체 Light" w:hAnsi="KB금융 본문체 Light"/>
          <w:color w:val="auto"/>
          <w:spacing w:val="0"/>
          <w:sz w:val="24"/>
          <w:szCs w:val="24"/>
        </w:rPr>
        <w:t xml:space="preserve"> : </w:t>
      </w:r>
      <w:r>
        <w:rPr>
          <w:rFonts w:ascii="KB금융 본문체 Light" w:eastAsia="KB금융 본문체 Light" w:hAnsi="KB금융 본문체 Light" w:hint="eastAsia"/>
          <w:color w:val="auto"/>
          <w:spacing w:val="0"/>
          <w:sz w:val="24"/>
          <w:szCs w:val="24"/>
        </w:rPr>
        <w:t>KB손해보험,</w:t>
      </w:r>
      <w:r>
        <w:rPr>
          <w:rFonts w:ascii="KB금융 본문체 Light" w:eastAsia="KB금융 본문체 Light" w:hAnsi="KB금융 본문체 Light"/>
          <w:color w:val="auto"/>
          <w:spacing w:val="0"/>
          <w:sz w:val="24"/>
          <w:szCs w:val="24"/>
        </w:rPr>
        <w:t xml:space="preserve"> </w:t>
      </w:r>
      <w:r>
        <w:rPr>
          <w:rFonts w:ascii="KB금융 본문체 Light" w:eastAsia="KB금융 본문체 Light" w:hAnsi="KB금융 본문체 Light" w:hint="eastAsia"/>
          <w:color w:val="auto"/>
          <w:spacing w:val="0"/>
          <w:sz w:val="24"/>
          <w:szCs w:val="24"/>
        </w:rPr>
        <w:t>교보생명</w:t>
      </w:r>
    </w:p>
    <w:p w:rsidR="006B7391" w:rsidRDefault="00A27E38" w:rsidP="005C743E">
      <w:pPr>
        <w:pStyle w:val="1"/>
        <w:spacing w:before="0" w:line="276" w:lineRule="auto"/>
        <w:ind w:left="0" w:firstLineChars="201" w:firstLine="425"/>
        <w:rPr>
          <w:rFonts w:ascii="KB금융 본문체 Light" w:eastAsia="KB금융 본문체 Light" w:hAnsi="KB금융 본문체 Light"/>
          <w:color w:val="auto"/>
          <w:spacing w:val="0"/>
          <w:sz w:val="24"/>
          <w:szCs w:val="24"/>
        </w:rPr>
      </w:pPr>
      <w:r>
        <w:rPr>
          <w:rFonts w:ascii="KB금융 본문체 Light" w:eastAsia="KB금융 본문체 Light" w:hAnsi="KB금융 본문체 Light" w:hint="eastAsia"/>
          <w:color w:val="auto"/>
          <w:spacing w:val="0"/>
          <w:sz w:val="24"/>
          <w:szCs w:val="24"/>
        </w:rPr>
        <w:t>은행(</w:t>
      </w:r>
      <w:r w:rsidR="008B0ACE">
        <w:rPr>
          <w:rFonts w:ascii="KB금융 본문체 Light" w:eastAsia="KB금융 본문체 Light" w:hAnsi="KB금융 본문체 Light"/>
          <w:color w:val="auto"/>
          <w:spacing w:val="0"/>
          <w:sz w:val="24"/>
          <w:szCs w:val="24"/>
        </w:rPr>
        <w:t>1</w:t>
      </w:r>
      <w:r>
        <w:rPr>
          <w:rFonts w:ascii="KB금융 본문체 Light" w:eastAsia="KB금융 본문체 Light" w:hAnsi="KB금융 본문체 Light" w:hint="eastAsia"/>
          <w:color w:val="auto"/>
          <w:spacing w:val="0"/>
          <w:sz w:val="24"/>
          <w:szCs w:val="24"/>
        </w:rPr>
        <w:t>개)</w:t>
      </w:r>
      <w:r>
        <w:rPr>
          <w:rFonts w:ascii="KB금융 본문체 Light" w:eastAsia="KB금융 본문체 Light" w:hAnsi="KB금융 본문체 Light"/>
          <w:color w:val="auto"/>
          <w:spacing w:val="0"/>
          <w:sz w:val="24"/>
          <w:szCs w:val="24"/>
        </w:rPr>
        <w:t xml:space="preserve"> : </w:t>
      </w:r>
      <w:r>
        <w:rPr>
          <w:rFonts w:ascii="KB금융 본문체 Light" w:eastAsia="KB금융 본문체 Light" w:hAnsi="KB금융 본문체 Light" w:hint="eastAsia"/>
          <w:color w:val="auto"/>
          <w:spacing w:val="0"/>
          <w:sz w:val="24"/>
          <w:szCs w:val="24"/>
        </w:rPr>
        <w:t>신한은행</w:t>
      </w:r>
    </w:p>
    <w:p w:rsidR="00A27E38" w:rsidRPr="005C743E" w:rsidRDefault="00A27E38" w:rsidP="005C743E">
      <w:pPr>
        <w:pStyle w:val="1"/>
        <w:spacing w:before="0" w:line="276" w:lineRule="auto"/>
        <w:ind w:left="0" w:firstLineChars="201" w:firstLine="425"/>
        <w:rPr>
          <w:rFonts w:ascii="KB금융 본문체 Light" w:eastAsia="KB금융 본문체 Light" w:hAnsi="KB금융 본문체 Light"/>
          <w:color w:val="auto"/>
          <w:spacing w:val="0"/>
          <w:sz w:val="24"/>
          <w:szCs w:val="24"/>
        </w:rPr>
      </w:pPr>
      <w:r>
        <w:rPr>
          <w:rFonts w:ascii="KB금융 본문체 Light" w:eastAsia="KB금융 본문체 Light" w:hAnsi="KB금융 본문체 Light" w:hint="eastAsia"/>
          <w:color w:val="auto"/>
          <w:spacing w:val="0"/>
          <w:sz w:val="24"/>
          <w:szCs w:val="24"/>
        </w:rPr>
        <w:t>증권(</w:t>
      </w:r>
      <w:r>
        <w:rPr>
          <w:rFonts w:ascii="KB금융 본문체 Light" w:eastAsia="KB금융 본문체 Light" w:hAnsi="KB금융 본문체 Light"/>
          <w:color w:val="auto"/>
          <w:spacing w:val="0"/>
          <w:sz w:val="24"/>
          <w:szCs w:val="24"/>
        </w:rPr>
        <w:t>1</w:t>
      </w:r>
      <w:r>
        <w:rPr>
          <w:rFonts w:ascii="KB금융 본문체 Light" w:eastAsia="KB금융 본문체 Light" w:hAnsi="KB금융 본문체 Light" w:hint="eastAsia"/>
          <w:color w:val="auto"/>
          <w:spacing w:val="0"/>
          <w:sz w:val="24"/>
          <w:szCs w:val="24"/>
        </w:rPr>
        <w:t>개)</w:t>
      </w:r>
      <w:r>
        <w:rPr>
          <w:rFonts w:ascii="KB금융 본문체 Light" w:eastAsia="KB금융 본문체 Light" w:hAnsi="KB금융 본문체 Light"/>
          <w:color w:val="auto"/>
          <w:spacing w:val="0"/>
          <w:sz w:val="24"/>
          <w:szCs w:val="24"/>
        </w:rPr>
        <w:t xml:space="preserve"> </w:t>
      </w:r>
      <w:r>
        <w:rPr>
          <w:rFonts w:ascii="KB금융 본문체 Light" w:eastAsia="KB금융 본문체 Light" w:hAnsi="KB금융 본문체 Light" w:hint="eastAsia"/>
          <w:color w:val="auto"/>
          <w:spacing w:val="0"/>
          <w:sz w:val="24"/>
          <w:szCs w:val="24"/>
        </w:rPr>
        <w:t>: 삼성증권</w:t>
      </w:r>
    </w:p>
    <w:p w:rsidR="006B7391" w:rsidRDefault="006B7391" w:rsidP="007315BF">
      <w:pPr>
        <w:spacing w:after="0" w:line="240" w:lineRule="auto"/>
        <w:ind w:right="219"/>
      </w:pPr>
    </w:p>
    <w:p w:rsidR="006B7391" w:rsidRPr="00AA7978" w:rsidRDefault="006B7391" w:rsidP="00AA7978">
      <w:pPr>
        <w:pStyle w:val="1"/>
        <w:spacing w:before="0" w:line="276" w:lineRule="auto"/>
        <w:ind w:left="273" w:hanging="273"/>
        <w:rPr>
          <w:rFonts w:ascii="KB금융 본문체 Light" w:eastAsia="KB금융 본문체 Light" w:hAnsi="KB금융 본문체 Light"/>
          <w:b/>
          <w:color w:val="auto"/>
          <w:spacing w:val="0"/>
          <w:sz w:val="24"/>
          <w:szCs w:val="24"/>
        </w:rPr>
      </w:pPr>
      <w:r w:rsidRPr="00AA7978">
        <w:rPr>
          <w:rFonts w:ascii="KB금융 본문체 Light" w:eastAsia="KB금융 본문체 Light" w:hAnsi="KB금융 본문체 Light"/>
          <w:b/>
          <w:color w:val="auto"/>
          <w:spacing w:val="0"/>
          <w:sz w:val="24"/>
          <w:szCs w:val="24"/>
        </w:rPr>
        <w:lastRenderedPageBreak/>
        <w:t xml:space="preserve">제7조(자산관리기관의 선정) </w:t>
      </w:r>
    </w:p>
    <w:p w:rsidR="009F3FF4" w:rsidRDefault="006B7391" w:rsidP="005C743E">
      <w:pPr>
        <w:pStyle w:val="1"/>
        <w:spacing w:before="0" w:line="276" w:lineRule="auto"/>
        <w:ind w:left="0" w:firstLine="0"/>
        <w:rPr>
          <w:rFonts w:ascii="KB금융 본문체 Light" w:eastAsia="KB금융 본문체 Light" w:hAnsi="KB금융 본문체 Light"/>
          <w:color w:val="auto"/>
          <w:spacing w:val="0"/>
          <w:sz w:val="24"/>
          <w:szCs w:val="24"/>
        </w:rPr>
      </w:pPr>
      <w:r w:rsidRPr="005C743E">
        <w:rPr>
          <w:rFonts w:ascii="KB금융 본문체 Light" w:eastAsia="KB금융 본문체 Light" w:hAnsi="KB금융 본문체 Light"/>
          <w:color w:val="auto"/>
          <w:spacing w:val="0"/>
          <w:sz w:val="24"/>
          <w:szCs w:val="24"/>
        </w:rPr>
        <w:t>사용자는 법 제29조에 따른 자산관리업무를</w:t>
      </w:r>
      <w:r w:rsidR="009F3FF4" w:rsidRPr="005C743E">
        <w:rPr>
          <w:rFonts w:ascii="KB금융 본문체 Light" w:eastAsia="KB금융 본문체 Light" w:hAnsi="KB금융 본문체 Light" w:hint="eastAsia"/>
          <w:color w:val="auto"/>
          <w:spacing w:val="0"/>
          <w:sz w:val="24"/>
          <w:szCs w:val="24"/>
        </w:rPr>
        <w:t xml:space="preserve"> 수행할 퇴직연금사업자(이하</w:t>
      </w:r>
      <w:r w:rsidRPr="005C743E">
        <w:rPr>
          <w:rFonts w:ascii="KB금융 본문체 Light" w:eastAsia="KB금융 본문체 Light" w:hAnsi="KB금융 본문체 Light"/>
          <w:color w:val="auto"/>
          <w:spacing w:val="0"/>
          <w:sz w:val="24"/>
          <w:szCs w:val="24"/>
        </w:rPr>
        <w:t xml:space="preserve"> “자산관리기관”이라 한다)를 다음과 같이 선정한다. </w:t>
      </w:r>
    </w:p>
    <w:p w:rsidR="00A27E38" w:rsidRPr="005C743E" w:rsidRDefault="00A27E38" w:rsidP="00A27E38">
      <w:pPr>
        <w:pStyle w:val="1"/>
        <w:spacing w:before="0" w:line="276" w:lineRule="auto"/>
        <w:ind w:left="0" w:firstLineChars="201" w:firstLine="425"/>
        <w:rPr>
          <w:rFonts w:ascii="KB금융 본문체 Light" w:eastAsia="KB금융 본문체 Light" w:hAnsi="KB금융 본문체 Light"/>
          <w:color w:val="auto"/>
          <w:spacing w:val="0"/>
          <w:sz w:val="24"/>
          <w:szCs w:val="24"/>
        </w:rPr>
      </w:pPr>
      <w:r>
        <w:rPr>
          <w:rFonts w:ascii="KB금융 본문체 Light" w:eastAsia="KB금융 본문체 Light" w:hAnsi="KB금융 본문체 Light" w:hint="eastAsia"/>
          <w:color w:val="auto"/>
          <w:spacing w:val="0"/>
          <w:sz w:val="24"/>
          <w:szCs w:val="24"/>
        </w:rPr>
        <w:t>보험(</w:t>
      </w:r>
      <w:r>
        <w:rPr>
          <w:rFonts w:ascii="KB금융 본문체 Light" w:eastAsia="KB금융 본문체 Light" w:hAnsi="KB금융 본문체 Light"/>
          <w:color w:val="auto"/>
          <w:spacing w:val="0"/>
          <w:sz w:val="24"/>
          <w:szCs w:val="24"/>
        </w:rPr>
        <w:t>2</w:t>
      </w:r>
      <w:r>
        <w:rPr>
          <w:rFonts w:ascii="KB금융 본문체 Light" w:eastAsia="KB금융 본문체 Light" w:hAnsi="KB금융 본문체 Light" w:hint="eastAsia"/>
          <w:color w:val="auto"/>
          <w:spacing w:val="0"/>
          <w:sz w:val="24"/>
          <w:szCs w:val="24"/>
        </w:rPr>
        <w:t>개)</w:t>
      </w:r>
      <w:r>
        <w:rPr>
          <w:rFonts w:ascii="KB금융 본문체 Light" w:eastAsia="KB금융 본문체 Light" w:hAnsi="KB금융 본문체 Light"/>
          <w:color w:val="auto"/>
          <w:spacing w:val="0"/>
          <w:sz w:val="24"/>
          <w:szCs w:val="24"/>
        </w:rPr>
        <w:t xml:space="preserve"> : </w:t>
      </w:r>
      <w:r>
        <w:rPr>
          <w:rFonts w:ascii="KB금융 본문체 Light" w:eastAsia="KB금융 본문체 Light" w:hAnsi="KB금융 본문체 Light" w:hint="eastAsia"/>
          <w:color w:val="auto"/>
          <w:spacing w:val="0"/>
          <w:sz w:val="24"/>
          <w:szCs w:val="24"/>
        </w:rPr>
        <w:t>KB손</w:t>
      </w:r>
      <w:bookmarkStart w:id="0" w:name="_GoBack"/>
      <w:bookmarkEnd w:id="0"/>
      <w:r>
        <w:rPr>
          <w:rFonts w:ascii="KB금융 본문체 Light" w:eastAsia="KB금융 본문체 Light" w:hAnsi="KB금융 본문체 Light" w:hint="eastAsia"/>
          <w:color w:val="auto"/>
          <w:spacing w:val="0"/>
          <w:sz w:val="24"/>
          <w:szCs w:val="24"/>
        </w:rPr>
        <w:t>해보험,</w:t>
      </w:r>
      <w:r>
        <w:rPr>
          <w:rFonts w:ascii="KB금융 본문체 Light" w:eastAsia="KB금융 본문체 Light" w:hAnsi="KB금융 본문체 Light"/>
          <w:color w:val="auto"/>
          <w:spacing w:val="0"/>
          <w:sz w:val="24"/>
          <w:szCs w:val="24"/>
        </w:rPr>
        <w:t xml:space="preserve"> </w:t>
      </w:r>
      <w:r>
        <w:rPr>
          <w:rFonts w:ascii="KB금융 본문체 Light" w:eastAsia="KB금융 본문체 Light" w:hAnsi="KB금융 본문체 Light" w:hint="eastAsia"/>
          <w:color w:val="auto"/>
          <w:spacing w:val="0"/>
          <w:sz w:val="24"/>
          <w:szCs w:val="24"/>
        </w:rPr>
        <w:t>교보생명</w:t>
      </w:r>
    </w:p>
    <w:p w:rsidR="00A27E38" w:rsidRDefault="00A27E38" w:rsidP="00A27E38">
      <w:pPr>
        <w:pStyle w:val="1"/>
        <w:spacing w:before="0" w:line="276" w:lineRule="auto"/>
        <w:ind w:left="0" w:firstLineChars="201" w:firstLine="425"/>
        <w:rPr>
          <w:rFonts w:ascii="KB금융 본문체 Light" w:eastAsia="KB금융 본문체 Light" w:hAnsi="KB금융 본문체 Light"/>
          <w:color w:val="auto"/>
          <w:spacing w:val="0"/>
          <w:sz w:val="24"/>
          <w:szCs w:val="24"/>
        </w:rPr>
      </w:pPr>
      <w:r>
        <w:rPr>
          <w:rFonts w:ascii="KB금융 본문체 Light" w:eastAsia="KB금융 본문체 Light" w:hAnsi="KB금융 본문체 Light" w:hint="eastAsia"/>
          <w:color w:val="auto"/>
          <w:spacing w:val="0"/>
          <w:sz w:val="24"/>
          <w:szCs w:val="24"/>
        </w:rPr>
        <w:t>은행(</w:t>
      </w:r>
      <w:r w:rsidR="00927A29">
        <w:rPr>
          <w:rFonts w:ascii="KB금융 본문체 Light" w:eastAsia="KB금융 본문체 Light" w:hAnsi="KB금융 본문체 Light"/>
          <w:color w:val="auto"/>
          <w:spacing w:val="0"/>
          <w:sz w:val="24"/>
          <w:szCs w:val="24"/>
        </w:rPr>
        <w:t>3</w:t>
      </w:r>
      <w:r>
        <w:rPr>
          <w:rFonts w:ascii="KB금융 본문체 Light" w:eastAsia="KB금융 본문체 Light" w:hAnsi="KB금융 본문체 Light" w:hint="eastAsia"/>
          <w:color w:val="auto"/>
          <w:spacing w:val="0"/>
          <w:sz w:val="24"/>
          <w:szCs w:val="24"/>
        </w:rPr>
        <w:t>개)</w:t>
      </w:r>
      <w:r>
        <w:rPr>
          <w:rFonts w:ascii="KB금융 본문체 Light" w:eastAsia="KB금융 본문체 Light" w:hAnsi="KB금융 본문체 Light"/>
          <w:color w:val="auto"/>
          <w:spacing w:val="0"/>
          <w:sz w:val="24"/>
          <w:szCs w:val="24"/>
        </w:rPr>
        <w:t xml:space="preserve"> : </w:t>
      </w:r>
      <w:r>
        <w:rPr>
          <w:rFonts w:ascii="KB금융 본문체 Light" w:eastAsia="KB금융 본문체 Light" w:hAnsi="KB금융 본문체 Light" w:hint="eastAsia"/>
          <w:color w:val="auto"/>
          <w:spacing w:val="0"/>
          <w:sz w:val="24"/>
          <w:szCs w:val="24"/>
        </w:rPr>
        <w:t>신한은행</w:t>
      </w:r>
      <w:r w:rsidR="00927A29">
        <w:rPr>
          <w:rFonts w:ascii="KB금융 본문체 Light" w:eastAsia="KB금융 본문체 Light" w:hAnsi="KB금융 본문체 Light" w:hint="eastAsia"/>
          <w:color w:val="auto"/>
          <w:spacing w:val="0"/>
          <w:sz w:val="24"/>
          <w:szCs w:val="24"/>
        </w:rPr>
        <w:t>, 하나은행,</w:t>
      </w:r>
      <w:r w:rsidR="00927A29">
        <w:rPr>
          <w:rFonts w:ascii="KB금융 본문체 Light" w:eastAsia="KB금융 본문체 Light" w:hAnsi="KB금융 본문체 Light"/>
          <w:color w:val="auto"/>
          <w:spacing w:val="0"/>
          <w:sz w:val="24"/>
          <w:szCs w:val="24"/>
        </w:rPr>
        <w:t xml:space="preserve"> </w:t>
      </w:r>
      <w:r w:rsidR="00927A29">
        <w:rPr>
          <w:rFonts w:ascii="KB금융 본문체 Light" w:eastAsia="KB금융 본문체 Light" w:hAnsi="KB금융 본문체 Light" w:hint="eastAsia"/>
          <w:color w:val="auto"/>
          <w:spacing w:val="0"/>
          <w:sz w:val="24"/>
          <w:szCs w:val="24"/>
        </w:rPr>
        <w:t>우리은행</w:t>
      </w:r>
    </w:p>
    <w:p w:rsidR="00A27E38" w:rsidRPr="005C743E" w:rsidRDefault="00A27E38" w:rsidP="00A27E38">
      <w:pPr>
        <w:pStyle w:val="1"/>
        <w:spacing w:before="0" w:line="276" w:lineRule="auto"/>
        <w:ind w:left="0" w:firstLineChars="201" w:firstLine="425"/>
        <w:rPr>
          <w:rFonts w:ascii="KB금융 본문체 Light" w:eastAsia="KB금융 본문체 Light" w:hAnsi="KB금융 본문체 Light"/>
          <w:color w:val="auto"/>
          <w:spacing w:val="0"/>
          <w:sz w:val="24"/>
          <w:szCs w:val="24"/>
        </w:rPr>
      </w:pPr>
      <w:r>
        <w:rPr>
          <w:rFonts w:ascii="KB금융 본문체 Light" w:eastAsia="KB금융 본문체 Light" w:hAnsi="KB금융 본문체 Light" w:hint="eastAsia"/>
          <w:color w:val="auto"/>
          <w:spacing w:val="0"/>
          <w:sz w:val="24"/>
          <w:szCs w:val="24"/>
        </w:rPr>
        <w:t>증권(</w:t>
      </w:r>
      <w:r>
        <w:rPr>
          <w:rFonts w:ascii="KB금융 본문체 Light" w:eastAsia="KB금융 본문체 Light" w:hAnsi="KB금융 본문체 Light"/>
          <w:color w:val="auto"/>
          <w:spacing w:val="0"/>
          <w:sz w:val="24"/>
          <w:szCs w:val="24"/>
        </w:rPr>
        <w:t>1</w:t>
      </w:r>
      <w:r>
        <w:rPr>
          <w:rFonts w:ascii="KB금융 본문체 Light" w:eastAsia="KB금융 본문체 Light" w:hAnsi="KB금융 본문체 Light" w:hint="eastAsia"/>
          <w:color w:val="auto"/>
          <w:spacing w:val="0"/>
          <w:sz w:val="24"/>
          <w:szCs w:val="24"/>
        </w:rPr>
        <w:t>개)</w:t>
      </w:r>
      <w:r>
        <w:rPr>
          <w:rFonts w:ascii="KB금융 본문체 Light" w:eastAsia="KB금융 본문체 Light" w:hAnsi="KB금융 본문체 Light"/>
          <w:color w:val="auto"/>
          <w:spacing w:val="0"/>
          <w:sz w:val="24"/>
          <w:szCs w:val="24"/>
        </w:rPr>
        <w:t xml:space="preserve"> </w:t>
      </w:r>
      <w:r>
        <w:rPr>
          <w:rFonts w:ascii="KB금융 본문체 Light" w:eastAsia="KB금융 본문체 Light" w:hAnsi="KB금융 본문체 Light" w:hint="eastAsia"/>
          <w:color w:val="auto"/>
          <w:spacing w:val="0"/>
          <w:sz w:val="24"/>
          <w:szCs w:val="24"/>
        </w:rPr>
        <w:t>: 삼성증권</w:t>
      </w:r>
    </w:p>
    <w:p w:rsidR="009F3FF4" w:rsidRDefault="009F3FF4" w:rsidP="007315BF">
      <w:pPr>
        <w:spacing w:after="0" w:line="240" w:lineRule="auto"/>
        <w:ind w:right="219"/>
      </w:pPr>
    </w:p>
    <w:p w:rsidR="009F3FF4" w:rsidRPr="00AA7978" w:rsidRDefault="006B7391" w:rsidP="00AA7978">
      <w:pPr>
        <w:pStyle w:val="1"/>
        <w:spacing w:before="0" w:line="276" w:lineRule="auto"/>
        <w:ind w:left="273" w:hanging="273"/>
        <w:rPr>
          <w:rFonts w:ascii="KB금융 본문체 Light" w:eastAsia="KB금융 본문체 Light" w:hAnsi="KB금융 본문체 Light"/>
          <w:b/>
          <w:color w:val="auto"/>
          <w:spacing w:val="0"/>
          <w:sz w:val="24"/>
          <w:szCs w:val="24"/>
        </w:rPr>
      </w:pPr>
      <w:r w:rsidRPr="00AA7978">
        <w:rPr>
          <w:rFonts w:ascii="KB금융 본문체 Light" w:eastAsia="KB금융 본문체 Light" w:hAnsi="KB금융 본문체 Light"/>
          <w:b/>
          <w:color w:val="auto"/>
          <w:spacing w:val="0"/>
          <w:sz w:val="24"/>
          <w:szCs w:val="24"/>
        </w:rPr>
        <w:t xml:space="preserve">제8조(퇴직연금사업자의 변경 등) </w:t>
      </w:r>
    </w:p>
    <w:p w:rsidR="009F3FF4" w:rsidRPr="005C743E" w:rsidRDefault="006B7391" w:rsidP="005C743E">
      <w:pPr>
        <w:pStyle w:val="1"/>
        <w:spacing w:before="0" w:line="276" w:lineRule="auto"/>
        <w:ind w:left="0" w:firstLine="0"/>
        <w:rPr>
          <w:rFonts w:ascii="KB금융 본문체 Light" w:eastAsia="KB금융 본문체 Light" w:hAnsi="KB금융 본문체 Light"/>
          <w:color w:val="auto"/>
          <w:spacing w:val="0"/>
          <w:sz w:val="24"/>
          <w:szCs w:val="24"/>
        </w:rPr>
      </w:pPr>
      <w:r w:rsidRPr="005C743E">
        <w:rPr>
          <w:rFonts w:ascii="KB금융 본문체 Light" w:eastAsia="KB금융 본문체 Light" w:hAnsi="KB금융 본문체 Light"/>
          <w:color w:val="auto"/>
          <w:spacing w:val="0"/>
          <w:sz w:val="24"/>
          <w:szCs w:val="24"/>
        </w:rPr>
        <w:t xml:space="preserve">사용자는 운용관리기관 및 자산관리기관을 변경(삭제, 추가를 포함)하고자 하는 경우 근로자대표의 동의를 얻어야 한다. </w:t>
      </w:r>
    </w:p>
    <w:p w:rsidR="009F3FF4" w:rsidRDefault="009F3FF4" w:rsidP="007315BF">
      <w:pPr>
        <w:spacing w:after="0" w:line="240" w:lineRule="auto"/>
        <w:ind w:right="219"/>
      </w:pPr>
    </w:p>
    <w:p w:rsidR="009F3FF4" w:rsidRPr="002B000E" w:rsidRDefault="006B7391" w:rsidP="002B000E">
      <w:pPr>
        <w:spacing w:after="0" w:line="240" w:lineRule="auto"/>
        <w:ind w:right="-23"/>
        <w:jc w:val="center"/>
        <w:rPr>
          <w:rFonts w:ascii="KB금융 제목체 Bold" w:eastAsia="KB금융 제목체 Bold" w:hAnsi="KB금융 제목체 Bold"/>
          <w:color w:val="000000" w:themeColor="text1"/>
          <w:w w:val="90"/>
          <w:sz w:val="34"/>
          <w:szCs w:val="34"/>
        </w:rPr>
      </w:pPr>
      <w:r w:rsidRPr="002B000E">
        <w:rPr>
          <w:rFonts w:ascii="KB금융 제목체 Bold" w:eastAsia="KB금융 제목체 Bold" w:hAnsi="KB금융 제목체 Bold"/>
          <w:color w:val="000000" w:themeColor="text1"/>
          <w:w w:val="90"/>
          <w:sz w:val="34"/>
          <w:szCs w:val="34"/>
        </w:rPr>
        <w:t>제3장 가</w:t>
      </w:r>
      <w:r w:rsidRPr="002B000E">
        <w:rPr>
          <w:rFonts w:ascii="KB금융 제목체 Bold" w:eastAsia="KB금융 제목체 Bold" w:hAnsi="KB금융 제목체 Bold" w:hint="eastAsia"/>
          <w:color w:val="000000" w:themeColor="text1"/>
          <w:w w:val="90"/>
          <w:sz w:val="34"/>
          <w:szCs w:val="34"/>
        </w:rPr>
        <w:t>입자</w:t>
      </w:r>
      <w:r w:rsidRPr="002B000E">
        <w:rPr>
          <w:rFonts w:ascii="KB금융 제목체 Bold" w:eastAsia="KB금융 제목체 Bold" w:hAnsi="KB금융 제목체 Bold"/>
          <w:color w:val="000000" w:themeColor="text1"/>
          <w:w w:val="90"/>
          <w:sz w:val="34"/>
          <w:szCs w:val="34"/>
        </w:rPr>
        <w:t xml:space="preserve"> 및 가입기간 </w:t>
      </w:r>
    </w:p>
    <w:p w:rsidR="009F3FF4" w:rsidRDefault="009F3FF4" w:rsidP="007315BF">
      <w:pPr>
        <w:spacing w:after="0" w:line="240" w:lineRule="auto"/>
        <w:ind w:right="219"/>
      </w:pPr>
    </w:p>
    <w:p w:rsidR="009F3FF4" w:rsidRPr="00AA7978" w:rsidRDefault="006B7391" w:rsidP="00AA7978">
      <w:pPr>
        <w:pStyle w:val="1"/>
        <w:spacing w:before="0" w:line="276" w:lineRule="auto"/>
        <w:ind w:left="273" w:hanging="273"/>
        <w:rPr>
          <w:rFonts w:ascii="KB금융 본문체 Light" w:eastAsia="KB금융 본문체 Light" w:hAnsi="KB금융 본문체 Light"/>
          <w:b/>
          <w:color w:val="auto"/>
          <w:spacing w:val="0"/>
          <w:sz w:val="24"/>
          <w:szCs w:val="24"/>
        </w:rPr>
      </w:pPr>
      <w:r w:rsidRPr="00AA7978">
        <w:rPr>
          <w:rFonts w:ascii="KB금융 본문체 Light" w:eastAsia="KB금융 본문체 Light" w:hAnsi="KB금융 본문체 Light"/>
          <w:b/>
          <w:color w:val="auto"/>
          <w:spacing w:val="0"/>
          <w:sz w:val="24"/>
          <w:szCs w:val="24"/>
        </w:rPr>
        <w:t xml:space="preserve">제9조(가입대상) </w:t>
      </w:r>
    </w:p>
    <w:p w:rsidR="009F3FF4" w:rsidRPr="005C743E" w:rsidRDefault="006B7391" w:rsidP="005C743E">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5C743E">
        <w:rPr>
          <w:rFonts w:ascii="KB금융 본문체 Light" w:eastAsia="KB금융 본문체 Light" w:hAnsi="KB금융 본문체 Light"/>
          <w:color w:val="auto"/>
          <w:spacing w:val="0"/>
          <w:sz w:val="24"/>
          <w:szCs w:val="24"/>
        </w:rPr>
        <w:t xml:space="preserve">① 이 제도의 가입대상은 이 사업에 사용되는 근로자 중 계속근로기간이 1년 이상인 근로자로서 이 제도에 가입한 자로 한다. 단, 계속근로기간이 1년 이상인 근로자 중 4주간을 평균하여 1주간의 소정근로시간이 15시간 미만인 근로자는 제외한다. </w:t>
      </w:r>
    </w:p>
    <w:p w:rsidR="009F3FF4" w:rsidRPr="005C743E" w:rsidRDefault="006B7391" w:rsidP="005C743E">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5C743E">
        <w:rPr>
          <w:rFonts w:ascii="KB금융 본문체 Light" w:eastAsia="KB금융 본문체 Light" w:hAnsi="KB금융 본문체 Light"/>
          <w:color w:val="auto"/>
          <w:spacing w:val="0"/>
          <w:sz w:val="24"/>
          <w:szCs w:val="24"/>
        </w:rPr>
        <w:t xml:space="preserve">② 이 제도의 가입대상에는 이 사업의 "임원퇴직급여규정(퇴직위로금포함)" 에서 정한 임원을 포함한다. </w:t>
      </w:r>
    </w:p>
    <w:p w:rsidR="009F3FF4" w:rsidRDefault="009F3FF4" w:rsidP="007315BF">
      <w:pPr>
        <w:spacing w:after="0" w:line="240" w:lineRule="auto"/>
        <w:ind w:right="219"/>
      </w:pPr>
    </w:p>
    <w:p w:rsidR="009F3FF4" w:rsidRPr="00AA7978" w:rsidRDefault="006B7391" w:rsidP="00AA7978">
      <w:pPr>
        <w:pStyle w:val="1"/>
        <w:spacing w:before="0" w:line="276" w:lineRule="auto"/>
        <w:ind w:left="273" w:hanging="273"/>
        <w:rPr>
          <w:rFonts w:ascii="KB금융 본문체 Light" w:eastAsia="KB금융 본문체 Light" w:hAnsi="KB금융 본문체 Light"/>
          <w:b/>
          <w:color w:val="auto"/>
          <w:spacing w:val="0"/>
          <w:sz w:val="24"/>
          <w:szCs w:val="24"/>
        </w:rPr>
      </w:pPr>
      <w:r w:rsidRPr="00AA7978">
        <w:rPr>
          <w:rFonts w:ascii="KB금융 본문체 Light" w:eastAsia="KB금융 본문체 Light" w:hAnsi="KB금융 본문체 Light"/>
          <w:b/>
          <w:color w:val="auto"/>
          <w:spacing w:val="0"/>
          <w:sz w:val="24"/>
          <w:szCs w:val="24"/>
        </w:rPr>
        <w:t xml:space="preserve">제10조(가입자 자격 취득 및 상실시기) </w:t>
      </w:r>
    </w:p>
    <w:p w:rsidR="009F3FF4" w:rsidRPr="005C743E" w:rsidRDefault="006B7391" w:rsidP="005C743E">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5C743E">
        <w:rPr>
          <w:rFonts w:ascii="KB금융 본문체 Light" w:eastAsia="KB금융 본문체 Light" w:hAnsi="KB금융 본문체 Light"/>
          <w:color w:val="auto"/>
          <w:spacing w:val="0"/>
          <w:sz w:val="24"/>
          <w:szCs w:val="24"/>
        </w:rPr>
        <w:t xml:space="preserve">① 이 제도 설정 이후 가입대상이 되는 날에 가입자 자격을 취득한 것으로 본다. </w:t>
      </w:r>
    </w:p>
    <w:p w:rsidR="009F3FF4" w:rsidRPr="005C743E" w:rsidRDefault="006B7391" w:rsidP="005C743E">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5C743E">
        <w:rPr>
          <w:rFonts w:ascii="KB금융 본문체 Light" w:eastAsia="KB금융 본문체 Light" w:hAnsi="KB금융 본문체 Light"/>
          <w:color w:val="auto"/>
          <w:spacing w:val="0"/>
          <w:sz w:val="24"/>
          <w:szCs w:val="24"/>
        </w:rPr>
        <w:t xml:space="preserve">② 가입자는 다음 각 호의 1에 해당하게 된 날의 다음날에 가입자 자격을 상실한 것으로 본다. </w:t>
      </w:r>
    </w:p>
    <w:p w:rsidR="009F3FF4" w:rsidRPr="005C743E" w:rsidRDefault="006B7391" w:rsidP="005C743E">
      <w:pPr>
        <w:pStyle w:val="1"/>
        <w:spacing w:before="0" w:line="276" w:lineRule="auto"/>
        <w:ind w:leftChars="213" w:left="569" w:hanging="143"/>
        <w:rPr>
          <w:rFonts w:ascii="KB금융 본문체 Light" w:eastAsia="KB금융 본문체 Light" w:hAnsi="KB금융 본문체 Light"/>
          <w:color w:val="auto"/>
          <w:spacing w:val="0"/>
          <w:sz w:val="24"/>
          <w:szCs w:val="24"/>
        </w:rPr>
      </w:pPr>
      <w:r w:rsidRPr="005C743E">
        <w:rPr>
          <w:rFonts w:ascii="KB금융 본문체 Light" w:eastAsia="KB금융 본문체 Light" w:hAnsi="KB금융 본문체 Light"/>
          <w:color w:val="auto"/>
          <w:spacing w:val="0"/>
          <w:sz w:val="24"/>
          <w:szCs w:val="24"/>
        </w:rPr>
        <w:t xml:space="preserve">1. 사망한 때 </w:t>
      </w:r>
    </w:p>
    <w:p w:rsidR="009F3FF4" w:rsidRPr="005C743E" w:rsidRDefault="006B7391" w:rsidP="005C743E">
      <w:pPr>
        <w:pStyle w:val="1"/>
        <w:spacing w:before="0" w:line="276" w:lineRule="auto"/>
        <w:ind w:leftChars="213" w:left="569" w:hanging="143"/>
        <w:rPr>
          <w:rFonts w:ascii="KB금융 본문체 Light" w:eastAsia="KB금융 본문체 Light" w:hAnsi="KB금융 본문체 Light"/>
          <w:color w:val="auto"/>
          <w:spacing w:val="0"/>
          <w:sz w:val="24"/>
          <w:szCs w:val="24"/>
        </w:rPr>
      </w:pPr>
      <w:r w:rsidRPr="005C743E">
        <w:rPr>
          <w:rFonts w:ascii="KB금융 본문체 Light" w:eastAsia="KB금융 본문체 Light" w:hAnsi="KB금융 본문체 Light"/>
          <w:color w:val="auto"/>
          <w:spacing w:val="0"/>
          <w:sz w:val="24"/>
          <w:szCs w:val="24"/>
        </w:rPr>
        <w:t xml:space="preserve">2. 퇴직, 해고, 그 밖에 취업규칙 또는 별도로 정하는 규정에 의한 사유로 고용관계가 종료된 때 </w:t>
      </w:r>
    </w:p>
    <w:p w:rsidR="009F3FF4" w:rsidRPr="005C743E" w:rsidRDefault="006B7391" w:rsidP="005C743E">
      <w:pPr>
        <w:pStyle w:val="1"/>
        <w:spacing w:before="0" w:line="276" w:lineRule="auto"/>
        <w:ind w:leftChars="213" w:left="569" w:hanging="143"/>
        <w:rPr>
          <w:rFonts w:ascii="KB금융 본문체 Light" w:eastAsia="KB금융 본문체 Light" w:hAnsi="KB금융 본문체 Light"/>
          <w:color w:val="auto"/>
          <w:spacing w:val="0"/>
          <w:sz w:val="24"/>
          <w:szCs w:val="24"/>
        </w:rPr>
      </w:pPr>
      <w:r w:rsidRPr="005C743E">
        <w:rPr>
          <w:rFonts w:ascii="KB금융 본문체 Light" w:eastAsia="KB금융 본문체 Light" w:hAnsi="KB금융 본문체 Light"/>
          <w:color w:val="auto"/>
          <w:spacing w:val="0"/>
          <w:sz w:val="24"/>
          <w:szCs w:val="24"/>
        </w:rPr>
        <w:t xml:space="preserve">3. 이 제도를 폐지한 때 </w:t>
      </w:r>
    </w:p>
    <w:p w:rsidR="009F3FF4" w:rsidRPr="005C743E" w:rsidRDefault="006B7391" w:rsidP="005C743E">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5C743E">
        <w:rPr>
          <w:rFonts w:ascii="KB금융 본문체 Light" w:eastAsia="KB금융 본문체 Light" w:hAnsi="KB금융 본문체 Light"/>
          <w:color w:val="auto"/>
          <w:spacing w:val="0"/>
          <w:sz w:val="24"/>
          <w:szCs w:val="24"/>
        </w:rPr>
        <w:t xml:space="preserve">③ 사용자는 가입자격의 취득과 상실 사유가 발생한 경우 그 사실을 지체 없이 운용관리기관(복수인 경우 간사기관)에 전달하여 가입자 등재 및 상실 등의 업무처리가 이루어질 수 있도록 하여야 한다. </w:t>
      </w:r>
    </w:p>
    <w:p w:rsidR="009F3FF4" w:rsidRDefault="009F3FF4" w:rsidP="007315BF">
      <w:pPr>
        <w:spacing w:after="0" w:line="240" w:lineRule="auto"/>
        <w:ind w:right="219"/>
      </w:pPr>
    </w:p>
    <w:p w:rsidR="009F3FF4" w:rsidRPr="00AA7978" w:rsidRDefault="006B7391" w:rsidP="00AA7978">
      <w:pPr>
        <w:pStyle w:val="1"/>
        <w:spacing w:before="0" w:line="276" w:lineRule="auto"/>
        <w:ind w:left="273" w:hanging="273"/>
        <w:rPr>
          <w:rFonts w:ascii="KB금융 본문체 Light" w:eastAsia="KB금융 본문체 Light" w:hAnsi="KB금융 본문체 Light"/>
          <w:b/>
          <w:color w:val="auto"/>
          <w:spacing w:val="0"/>
          <w:sz w:val="24"/>
          <w:szCs w:val="24"/>
        </w:rPr>
      </w:pPr>
      <w:r w:rsidRPr="00AA7978">
        <w:rPr>
          <w:rFonts w:ascii="KB금융 본문체 Light" w:eastAsia="KB금융 본문체 Light" w:hAnsi="KB금융 본문체 Light"/>
          <w:b/>
          <w:color w:val="auto"/>
          <w:spacing w:val="0"/>
          <w:sz w:val="24"/>
          <w:szCs w:val="24"/>
        </w:rPr>
        <w:t xml:space="preserve">제11조(가입기간) </w:t>
      </w:r>
    </w:p>
    <w:p w:rsidR="009F3FF4" w:rsidRPr="005C743E" w:rsidRDefault="006B7391" w:rsidP="005C743E">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5C743E">
        <w:rPr>
          <w:rFonts w:ascii="KB금융 본문체 Light" w:eastAsia="KB금융 본문체 Light" w:hAnsi="KB금융 본문체 Light"/>
          <w:color w:val="auto"/>
          <w:spacing w:val="0"/>
          <w:sz w:val="24"/>
          <w:szCs w:val="24"/>
        </w:rPr>
        <w:t>① 이 제도의 가입기간은 이 제도의 설정일 이후 가입자가 이 사업에서 근로를 제공한 기간으로 하되, 이 제도의 설정 전에 근로를 제공한 기간을 포함한다. 단, 중간정</w:t>
      </w:r>
      <w:r w:rsidRPr="005C743E">
        <w:rPr>
          <w:rFonts w:ascii="KB금융 본문체 Light" w:eastAsia="KB금융 본문체 Light" w:hAnsi="KB금융 본문체 Light" w:hint="eastAsia"/>
          <w:color w:val="auto"/>
          <w:spacing w:val="0"/>
          <w:sz w:val="24"/>
          <w:szCs w:val="24"/>
        </w:rPr>
        <w:t>산을</w:t>
      </w:r>
      <w:r w:rsidRPr="005C743E">
        <w:rPr>
          <w:rFonts w:ascii="KB금융 본문체 Light" w:eastAsia="KB금융 본문체 Light" w:hAnsi="KB금융 본문체 Light"/>
          <w:color w:val="auto"/>
          <w:spacing w:val="0"/>
          <w:sz w:val="24"/>
          <w:szCs w:val="24"/>
        </w:rPr>
        <w:t xml:space="preserve"> 실시한 가입자는 중간 </w:t>
      </w:r>
      <w:r w:rsidRPr="005C743E">
        <w:rPr>
          <w:rFonts w:ascii="KB금융 본문체 Light" w:eastAsia="KB금융 본문체 Light" w:hAnsi="KB금융 본문체 Light"/>
          <w:color w:val="auto"/>
          <w:spacing w:val="0"/>
          <w:sz w:val="24"/>
          <w:szCs w:val="24"/>
        </w:rPr>
        <w:lastRenderedPageBreak/>
        <w:t xml:space="preserve">정산일 다음날부터 가입 기간을 적용한다. </w:t>
      </w:r>
    </w:p>
    <w:p w:rsidR="009F3FF4" w:rsidRPr="005C743E" w:rsidRDefault="006B7391" w:rsidP="005C743E">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5C743E">
        <w:rPr>
          <w:rFonts w:ascii="KB금융 본문체 Light" w:eastAsia="KB금융 본문체 Light" w:hAnsi="KB금융 본문체 Light"/>
          <w:color w:val="auto"/>
          <w:spacing w:val="0"/>
          <w:sz w:val="24"/>
          <w:szCs w:val="24"/>
        </w:rPr>
        <w:t xml:space="preserve">② 제1항 및 제2항에도 불구하고 2016년 1월 1일부터 이 제도의 적용 대상자는 2016년 1월1일부터 가입기간으로 한다. </w:t>
      </w:r>
    </w:p>
    <w:p w:rsidR="009F3FF4" w:rsidRPr="005C743E" w:rsidRDefault="006B7391" w:rsidP="005C743E">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5C743E">
        <w:rPr>
          <w:rFonts w:ascii="KB금융 본문체 Light" w:eastAsia="KB금융 본문체 Light" w:hAnsi="KB금융 본문체 Light"/>
          <w:color w:val="auto"/>
          <w:spacing w:val="0"/>
          <w:sz w:val="24"/>
          <w:szCs w:val="24"/>
        </w:rPr>
        <w:t xml:space="preserve">③ 확정급여형 퇴직연금 제도에서 전환한 자는 확정급여형 퇴직연금의 가입기간을 통산하여 가입기간으로 한다. </w:t>
      </w:r>
    </w:p>
    <w:p w:rsidR="009F3FF4" w:rsidRDefault="009F3FF4" w:rsidP="007315BF">
      <w:pPr>
        <w:spacing w:after="0" w:line="240" w:lineRule="auto"/>
        <w:ind w:right="219"/>
      </w:pPr>
    </w:p>
    <w:p w:rsidR="009F3FF4" w:rsidRPr="002B000E" w:rsidRDefault="006B7391" w:rsidP="002B000E">
      <w:pPr>
        <w:spacing w:after="0" w:line="240" w:lineRule="auto"/>
        <w:ind w:right="-23"/>
        <w:jc w:val="center"/>
        <w:rPr>
          <w:rFonts w:ascii="KB금융 제목체 Bold" w:eastAsia="KB금융 제목체 Bold" w:hAnsi="KB금융 제목체 Bold"/>
          <w:color w:val="000000" w:themeColor="text1"/>
          <w:w w:val="90"/>
          <w:sz w:val="34"/>
          <w:szCs w:val="34"/>
        </w:rPr>
      </w:pPr>
      <w:r w:rsidRPr="002B000E">
        <w:rPr>
          <w:rFonts w:ascii="KB금융 제목체 Bold" w:eastAsia="KB금융 제목체 Bold" w:hAnsi="KB금융 제목체 Bold"/>
          <w:color w:val="000000" w:themeColor="text1"/>
          <w:w w:val="90"/>
          <w:sz w:val="34"/>
          <w:szCs w:val="34"/>
        </w:rPr>
        <w:t xml:space="preserve">제4장 부담금 </w:t>
      </w:r>
    </w:p>
    <w:p w:rsidR="009F3FF4" w:rsidRDefault="009F3FF4" w:rsidP="007315BF">
      <w:pPr>
        <w:spacing w:after="0" w:line="240" w:lineRule="auto"/>
        <w:ind w:right="219"/>
      </w:pPr>
    </w:p>
    <w:p w:rsidR="009F3FF4" w:rsidRPr="00AA7978" w:rsidRDefault="006B7391" w:rsidP="00AA7978">
      <w:pPr>
        <w:pStyle w:val="1"/>
        <w:spacing w:before="0" w:line="276" w:lineRule="auto"/>
        <w:ind w:left="273" w:hanging="273"/>
        <w:rPr>
          <w:rFonts w:ascii="KB금융 본문체 Light" w:eastAsia="KB금융 본문체 Light" w:hAnsi="KB금융 본문체 Light"/>
          <w:b/>
          <w:color w:val="auto"/>
          <w:spacing w:val="0"/>
          <w:sz w:val="24"/>
          <w:szCs w:val="24"/>
        </w:rPr>
      </w:pPr>
      <w:r w:rsidRPr="00AA7978">
        <w:rPr>
          <w:rFonts w:ascii="KB금융 본문체 Light" w:eastAsia="KB금융 본문체 Light" w:hAnsi="KB금융 본문체 Light"/>
          <w:b/>
          <w:color w:val="auto"/>
          <w:spacing w:val="0"/>
          <w:sz w:val="24"/>
          <w:szCs w:val="24"/>
        </w:rPr>
        <w:t xml:space="preserve">제12조(부담금의 부담) </w:t>
      </w:r>
    </w:p>
    <w:p w:rsidR="009F3FF4" w:rsidRPr="005C743E" w:rsidRDefault="006B7391" w:rsidP="005C743E">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5C743E">
        <w:rPr>
          <w:rFonts w:ascii="KB금융 본문체 Light" w:eastAsia="KB금융 본문체 Light" w:hAnsi="KB금융 본문체 Light"/>
          <w:color w:val="auto"/>
          <w:spacing w:val="0"/>
          <w:sz w:val="24"/>
          <w:szCs w:val="24"/>
        </w:rPr>
        <w:t>① 사용자는 가입자의 연간 임금총액의 12분의 1에 해당하는 금액을 통화로 가입자의 확정기여형퇴직연금제도 계정에 납입하</w:t>
      </w:r>
      <w:r w:rsidRPr="005C743E">
        <w:rPr>
          <w:rFonts w:ascii="KB금융 본문체 Light" w:eastAsia="KB금융 본문체 Light" w:hAnsi="KB금융 본문체 Light" w:hint="eastAsia"/>
          <w:color w:val="auto"/>
          <w:spacing w:val="0"/>
          <w:sz w:val="24"/>
          <w:szCs w:val="24"/>
        </w:rPr>
        <w:t>여야</w:t>
      </w:r>
      <w:r w:rsidRPr="005C743E">
        <w:rPr>
          <w:rFonts w:ascii="KB금융 본문체 Light" w:eastAsia="KB금융 본문체 Light" w:hAnsi="KB금융 본문체 Light"/>
          <w:color w:val="auto"/>
          <w:spacing w:val="0"/>
          <w:sz w:val="24"/>
          <w:szCs w:val="24"/>
        </w:rPr>
        <w:t xml:space="preserve"> 한다. </w:t>
      </w:r>
    </w:p>
    <w:p w:rsidR="009F3FF4" w:rsidRPr="005C743E" w:rsidRDefault="006B7391" w:rsidP="005C743E">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5C743E">
        <w:rPr>
          <w:rFonts w:ascii="KB금융 본문체 Light" w:eastAsia="KB금융 본문체 Light" w:hAnsi="KB금융 본문체 Light"/>
          <w:color w:val="auto"/>
          <w:spacing w:val="0"/>
          <w:sz w:val="24"/>
          <w:szCs w:val="24"/>
        </w:rPr>
        <w:t xml:space="preserve">② 제1항의 연간 임금총액이라 함은 사용자가 가입자에게 지급한 근로기준법상 임금에 해당하는 금품의 연간 합계액을 말한다. </w:t>
      </w:r>
    </w:p>
    <w:p w:rsidR="009F3FF4" w:rsidRPr="005C743E" w:rsidRDefault="006B7391" w:rsidP="005C743E">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5C743E">
        <w:rPr>
          <w:rFonts w:ascii="KB금융 본문체 Light" w:eastAsia="KB금융 본문체 Light" w:hAnsi="KB금융 본문체 Light"/>
          <w:color w:val="auto"/>
          <w:spacing w:val="0"/>
          <w:sz w:val="24"/>
          <w:szCs w:val="24"/>
        </w:rPr>
        <w:t xml:space="preserve">③ 제1항에도 불구하고 과거근로기간에 대한 부담금은 과거근로기간을 가입기간에 포함하기로 한 시점을 기준으로 산정하되, 아래 각 호의 금액 중 큰 금액을 부담금으로 납입하여야 한다. </w:t>
      </w:r>
    </w:p>
    <w:p w:rsidR="009F3FF4" w:rsidRPr="005C743E" w:rsidRDefault="006B7391" w:rsidP="005C743E">
      <w:pPr>
        <w:pStyle w:val="1"/>
        <w:spacing w:before="0" w:line="276" w:lineRule="auto"/>
        <w:ind w:leftChars="213" w:left="569" w:hanging="143"/>
        <w:rPr>
          <w:rFonts w:ascii="KB금융 본문체 Light" w:eastAsia="KB금융 본문체 Light" w:hAnsi="KB금융 본문체 Light"/>
          <w:color w:val="auto"/>
          <w:spacing w:val="0"/>
          <w:sz w:val="24"/>
          <w:szCs w:val="24"/>
        </w:rPr>
      </w:pPr>
      <w:r w:rsidRPr="005C743E">
        <w:rPr>
          <w:rFonts w:ascii="KB금융 본문체 Light" w:eastAsia="KB금융 본문체 Light" w:hAnsi="KB금융 본문체 Light"/>
          <w:color w:val="auto"/>
          <w:spacing w:val="0"/>
          <w:sz w:val="24"/>
          <w:szCs w:val="24"/>
        </w:rPr>
        <w:t xml:space="preserve">1. 과거근로기간 1년에 대하여 기준시점 이전 1년간 지급받은 임금총액의 12분의 1에 상당하는 금액 </w:t>
      </w:r>
    </w:p>
    <w:p w:rsidR="009F3FF4" w:rsidRPr="005C743E" w:rsidRDefault="006B7391" w:rsidP="005C743E">
      <w:pPr>
        <w:pStyle w:val="1"/>
        <w:spacing w:before="0" w:line="276" w:lineRule="auto"/>
        <w:ind w:leftChars="213" w:left="569" w:hanging="143"/>
        <w:rPr>
          <w:rFonts w:ascii="KB금융 본문체 Light" w:eastAsia="KB금융 본문체 Light" w:hAnsi="KB금융 본문체 Light"/>
          <w:color w:val="auto"/>
          <w:spacing w:val="0"/>
          <w:sz w:val="24"/>
          <w:szCs w:val="24"/>
        </w:rPr>
      </w:pPr>
      <w:r w:rsidRPr="005C743E">
        <w:rPr>
          <w:rFonts w:ascii="KB금융 본문체 Light" w:eastAsia="KB금융 본문체 Light" w:hAnsi="KB금융 본문체 Light"/>
          <w:color w:val="auto"/>
          <w:spacing w:val="0"/>
          <w:sz w:val="24"/>
          <w:szCs w:val="24"/>
        </w:rPr>
        <w:t xml:space="preserve">2. 과거근로기간 1년에 대하여 기준시점을 산정사유 발생일로 하여 산정한 30일분 평균임금에 상당하는 금액 </w:t>
      </w:r>
    </w:p>
    <w:p w:rsidR="009F3FF4" w:rsidRPr="005C743E" w:rsidRDefault="006B7391" w:rsidP="005C743E">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5C743E">
        <w:rPr>
          <w:rFonts w:ascii="KB금융 본문체 Light" w:eastAsia="KB금융 본문체 Light" w:hAnsi="KB금융 본문체 Light"/>
          <w:color w:val="auto"/>
          <w:spacing w:val="0"/>
          <w:sz w:val="24"/>
          <w:szCs w:val="24"/>
        </w:rPr>
        <w:t>④ 부담금 산정기간 중에 「근로기준법 시행령」 제2조제1항 각 호의 어느 하나에 해당하는 기간이나 「남녀고용평등과 일</w:t>
      </w:r>
      <w:r w:rsidR="00276393" w:rsidRPr="00204C90">
        <w:rPr>
          <w:rFonts w:ascii="KB금융 본문체 Light" w:eastAsia="KB금융 본문체 Light" w:hAnsi="KB금융 본문체 Light" w:hint="eastAsia"/>
          <w:color w:val="auto"/>
          <w:spacing w:val="0"/>
          <w:sz w:val="24"/>
          <w:szCs w:val="24"/>
        </w:rPr>
        <w:t>·</w:t>
      </w:r>
      <w:r w:rsidRPr="005C743E">
        <w:rPr>
          <w:rFonts w:ascii="KB금융 본문체 Light" w:eastAsia="KB금융 본문체 Light" w:hAnsi="KB금융 본문체 Light"/>
          <w:color w:val="auto"/>
          <w:spacing w:val="0"/>
          <w:sz w:val="24"/>
          <w:szCs w:val="24"/>
        </w:rPr>
        <w:t>가정 양립 지원에 관한 법률」 제19조의2에 따른 육아기 근로시간 단축기간이 있는 경우, 「남녀고용평등과 일·가정 양립 지원에 관한 법률」 제22조의2에 따른 가족돌봄휴직 또는 휴가 기간, 「남녀고용평등과 일</w:t>
      </w:r>
      <w:r w:rsidR="00276393" w:rsidRPr="005C743E">
        <w:rPr>
          <w:rFonts w:ascii="KB금융 본문체 Light" w:eastAsia="KB금융 본문체 Light" w:hAnsi="KB금융 본문체 Light"/>
          <w:color w:val="auto"/>
          <w:spacing w:val="0"/>
          <w:sz w:val="24"/>
          <w:szCs w:val="24"/>
        </w:rPr>
        <w:t>·</w:t>
      </w:r>
      <w:r w:rsidRPr="005C743E">
        <w:rPr>
          <w:rFonts w:ascii="KB금융 본문체 Light" w:eastAsia="KB금융 본문체 Light" w:hAnsi="KB금융 본문체 Light"/>
          <w:color w:val="auto"/>
          <w:spacing w:val="0"/>
          <w:sz w:val="24"/>
          <w:szCs w:val="24"/>
        </w:rPr>
        <w:t>가정 양립 지원에 관한 법률」 제22조의3에 따른 가족돌봄 근로시</w:t>
      </w:r>
      <w:r w:rsidRPr="005C743E">
        <w:rPr>
          <w:rFonts w:ascii="KB금융 본문체 Light" w:eastAsia="KB금융 본문체 Light" w:hAnsi="KB금융 본문체 Light" w:hint="eastAsia"/>
          <w:color w:val="auto"/>
          <w:spacing w:val="0"/>
          <w:sz w:val="24"/>
          <w:szCs w:val="24"/>
        </w:rPr>
        <w:t>간</w:t>
      </w:r>
      <w:r w:rsidRPr="005C743E">
        <w:rPr>
          <w:rFonts w:ascii="KB금융 본문체 Light" w:eastAsia="KB금융 본문체 Light" w:hAnsi="KB금융 본문체 Light"/>
          <w:color w:val="auto"/>
          <w:spacing w:val="0"/>
          <w:sz w:val="24"/>
          <w:szCs w:val="24"/>
        </w:rPr>
        <w:t xml:space="preserve"> 단축기간이 있는 경우, 제1항에 따른 부담금은 해당 기간에 지급된 임금을 제외한 연간 임금총액을 해당 기간을 제외한 연간 기간으로 나누어 산정한다. </w:t>
      </w:r>
    </w:p>
    <w:p w:rsidR="009F3FF4" w:rsidRPr="005C743E" w:rsidRDefault="006B7391" w:rsidP="005C743E">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5C743E">
        <w:rPr>
          <w:rFonts w:ascii="KB금융 본문체 Light" w:eastAsia="KB금융 본문체 Light" w:hAnsi="KB금융 본문체 Light"/>
          <w:color w:val="auto"/>
          <w:spacing w:val="0"/>
          <w:sz w:val="24"/>
          <w:szCs w:val="24"/>
        </w:rPr>
        <w:t>⑤ 가입자는 제1항에 따른 사용자 부담금 외에 스스로 부담하는 추가 부담금을 가입자의 확정</w:t>
      </w:r>
      <w:r w:rsidRPr="005C743E">
        <w:rPr>
          <w:rFonts w:ascii="KB금융 본문체 Light" w:eastAsia="KB금융 본문체 Light" w:hAnsi="KB금융 본문체 Light" w:hint="eastAsia"/>
          <w:color w:val="auto"/>
          <w:spacing w:val="0"/>
          <w:sz w:val="24"/>
          <w:szCs w:val="24"/>
        </w:rPr>
        <w:t>기여형</w:t>
      </w:r>
      <w:r w:rsidRPr="005C743E">
        <w:rPr>
          <w:rFonts w:ascii="KB금융 본문체 Light" w:eastAsia="KB금융 본문체 Light" w:hAnsi="KB금융 본문체 Light"/>
          <w:color w:val="auto"/>
          <w:spacing w:val="0"/>
          <w:sz w:val="24"/>
          <w:szCs w:val="24"/>
        </w:rPr>
        <w:t xml:space="preserve"> 퇴직연금제도 계정에 납입할 수 있다. </w:t>
      </w:r>
    </w:p>
    <w:p w:rsidR="009F3FF4" w:rsidRDefault="009F3FF4" w:rsidP="007315BF">
      <w:pPr>
        <w:spacing w:after="0" w:line="240" w:lineRule="auto"/>
        <w:ind w:right="219"/>
      </w:pPr>
    </w:p>
    <w:p w:rsidR="009F3FF4" w:rsidRPr="00AA7978" w:rsidRDefault="006B7391" w:rsidP="00AA7978">
      <w:pPr>
        <w:pStyle w:val="1"/>
        <w:spacing w:before="0" w:line="276" w:lineRule="auto"/>
        <w:ind w:left="273" w:hanging="273"/>
        <w:rPr>
          <w:rFonts w:ascii="KB금융 본문체 Light" w:eastAsia="KB금융 본문체 Light" w:hAnsi="KB금융 본문체 Light"/>
          <w:b/>
          <w:color w:val="auto"/>
          <w:spacing w:val="0"/>
          <w:sz w:val="24"/>
          <w:szCs w:val="24"/>
        </w:rPr>
      </w:pPr>
      <w:r w:rsidRPr="00AA7978">
        <w:rPr>
          <w:rFonts w:ascii="KB금융 본문체 Light" w:eastAsia="KB금융 본문체 Light" w:hAnsi="KB금융 본문체 Light"/>
          <w:b/>
          <w:color w:val="auto"/>
          <w:spacing w:val="0"/>
          <w:sz w:val="24"/>
          <w:szCs w:val="24"/>
        </w:rPr>
        <w:t xml:space="preserve">제13조(부담금의 납입) </w:t>
      </w:r>
    </w:p>
    <w:p w:rsidR="009F3FF4" w:rsidRPr="005C743E" w:rsidRDefault="006B7391" w:rsidP="005C743E">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5C743E">
        <w:rPr>
          <w:rFonts w:ascii="KB금융 본문체 Light" w:eastAsia="KB금융 본문체 Light" w:hAnsi="KB금융 본문체 Light"/>
          <w:color w:val="auto"/>
          <w:spacing w:val="0"/>
          <w:sz w:val="24"/>
          <w:szCs w:val="24"/>
        </w:rPr>
        <w:t>①</w:t>
      </w:r>
      <w:r w:rsidR="00276393">
        <w:rPr>
          <w:rFonts w:ascii="KB금융 본문체 Light" w:eastAsia="KB금융 본문체 Light" w:hAnsi="KB금융 본문체 Light"/>
          <w:color w:val="auto"/>
          <w:spacing w:val="0"/>
          <w:sz w:val="24"/>
          <w:szCs w:val="24"/>
        </w:rPr>
        <w:t xml:space="preserve"> </w:t>
      </w:r>
      <w:r w:rsidRPr="005C743E">
        <w:rPr>
          <w:rFonts w:ascii="KB금융 본문체 Light" w:eastAsia="KB금융 본문체 Light" w:hAnsi="KB금융 본문체 Light"/>
          <w:color w:val="auto"/>
          <w:spacing w:val="0"/>
          <w:sz w:val="24"/>
          <w:szCs w:val="24"/>
        </w:rPr>
        <w:t xml:space="preserve">사용자는 제12조제1항에 따른 부담금을 매년 1회 이상 정기적으로 가입자의 확정기여형 퇴직연금제도 계정에 납입하여야 한다. </w:t>
      </w:r>
    </w:p>
    <w:p w:rsidR="009F3FF4" w:rsidRPr="005C743E" w:rsidRDefault="006B7391" w:rsidP="005C743E">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5C743E">
        <w:rPr>
          <w:rFonts w:ascii="KB금융 본문체 Light" w:eastAsia="KB금융 본문체 Light" w:hAnsi="KB금융 본문체 Light"/>
          <w:color w:val="auto"/>
          <w:spacing w:val="0"/>
          <w:sz w:val="24"/>
          <w:szCs w:val="24"/>
        </w:rPr>
        <w:t xml:space="preserve">② 제1항에 따른 부담금은 자산관리기관에 매년말까지 납입한다. </w:t>
      </w:r>
    </w:p>
    <w:p w:rsidR="009F3FF4" w:rsidRPr="005C743E" w:rsidRDefault="006B7391" w:rsidP="005C743E">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5C743E">
        <w:rPr>
          <w:rFonts w:ascii="KB금융 본문체 Light" w:eastAsia="KB금융 본문체 Light" w:hAnsi="KB금융 본문체 Light"/>
          <w:color w:val="auto"/>
          <w:spacing w:val="0"/>
          <w:sz w:val="24"/>
          <w:szCs w:val="24"/>
        </w:rPr>
        <w:lastRenderedPageBreak/>
        <w:t xml:space="preserve">③ 제12조제5항에 따른 추가 부담금은 가입자가 자산관리기관에 직접 납부할 수 있다. </w:t>
      </w:r>
    </w:p>
    <w:p w:rsidR="009F3FF4" w:rsidRDefault="009F3FF4" w:rsidP="007315BF">
      <w:pPr>
        <w:spacing w:after="0" w:line="240" w:lineRule="auto"/>
        <w:ind w:right="219"/>
      </w:pPr>
    </w:p>
    <w:p w:rsidR="009F3FF4" w:rsidRPr="00AA7978" w:rsidRDefault="006B7391" w:rsidP="00AA7978">
      <w:pPr>
        <w:pStyle w:val="1"/>
        <w:spacing w:before="0" w:line="276" w:lineRule="auto"/>
        <w:ind w:left="273" w:hanging="273"/>
        <w:rPr>
          <w:rFonts w:ascii="KB금융 본문체 Light" w:eastAsia="KB금융 본문체 Light" w:hAnsi="KB금융 본문체 Light"/>
          <w:b/>
          <w:color w:val="auto"/>
          <w:spacing w:val="0"/>
          <w:sz w:val="24"/>
          <w:szCs w:val="24"/>
        </w:rPr>
      </w:pPr>
      <w:r w:rsidRPr="00AA7978">
        <w:rPr>
          <w:rFonts w:ascii="KB금융 본문체 Light" w:eastAsia="KB금융 본문체 Light" w:hAnsi="KB금융 본문체 Light"/>
          <w:b/>
          <w:color w:val="auto"/>
          <w:spacing w:val="0"/>
          <w:sz w:val="24"/>
          <w:szCs w:val="24"/>
        </w:rPr>
        <w:t xml:space="preserve">제14조(부담금 미납 시 처리) </w:t>
      </w:r>
    </w:p>
    <w:p w:rsidR="009F3FF4" w:rsidRPr="005C743E" w:rsidRDefault="006B7391" w:rsidP="005C743E">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5C743E">
        <w:rPr>
          <w:rFonts w:ascii="KB금융 본문체 Light" w:eastAsia="KB금융 본문체 Light" w:hAnsi="KB금융 본문체 Light"/>
          <w:color w:val="auto"/>
          <w:spacing w:val="0"/>
          <w:sz w:val="24"/>
          <w:szCs w:val="24"/>
        </w:rPr>
        <w:t xml:space="preserve">① 사용자가 제12조제1항에 따른 부담금을 제13조제1항 및 제2항에 따라 정하여진 기일(이하 “정기 납입일”이라 한다)까지 납입하지 아니한 경우 정기 납입일부터 60일이 되는 날까지 납부기간을 연장한다. </w:t>
      </w:r>
    </w:p>
    <w:p w:rsidR="009F3FF4" w:rsidRPr="005C743E" w:rsidRDefault="006B7391" w:rsidP="005C743E">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5C743E">
        <w:rPr>
          <w:rFonts w:ascii="KB금융 본문체 Light" w:eastAsia="KB금융 본문체 Light" w:hAnsi="KB금융 본문체 Light"/>
          <w:color w:val="auto"/>
          <w:spacing w:val="0"/>
          <w:sz w:val="24"/>
          <w:szCs w:val="24"/>
        </w:rPr>
        <w:t xml:space="preserve">② 법 제20조제3항 후단에 따라 제1항에 따라 연장된 기일까지 제12조제1항에 따른 부담금을 납입한 경우 지연이자는 적용하지 아니한다. </w:t>
      </w:r>
    </w:p>
    <w:p w:rsidR="009F3FF4" w:rsidRPr="005C743E" w:rsidRDefault="006B7391" w:rsidP="005C743E">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5C743E">
        <w:rPr>
          <w:rFonts w:ascii="KB금융 본문체 Light" w:eastAsia="KB금융 본문체 Light" w:hAnsi="KB금융 본문체 Light"/>
          <w:color w:val="auto"/>
          <w:spacing w:val="0"/>
          <w:sz w:val="24"/>
          <w:szCs w:val="24"/>
        </w:rPr>
        <w:t xml:space="preserve">③ 사용자가 제 1항에 따라 연장된 기일까지 제12조제1항에 따른 부담금을 납입하지 아니하는 경우 그 연장된 기일 다음 날부터 부담금을 납입한 날까지 지연 일수에 대하여 다음 각 호의 구분에 따른 </w:t>
      </w:r>
      <w:r w:rsidRPr="005C743E">
        <w:rPr>
          <w:rFonts w:ascii="KB금융 본문체 Light" w:eastAsia="KB금융 본문체 Light" w:hAnsi="KB금융 본문체 Light" w:hint="eastAsia"/>
          <w:color w:val="auto"/>
          <w:spacing w:val="0"/>
          <w:sz w:val="24"/>
          <w:szCs w:val="24"/>
        </w:rPr>
        <w:t>지연이자율을</w:t>
      </w:r>
      <w:r w:rsidRPr="005C743E">
        <w:rPr>
          <w:rFonts w:ascii="KB금융 본문체 Light" w:eastAsia="KB금융 본문체 Light" w:hAnsi="KB금융 본문체 Light"/>
          <w:color w:val="auto"/>
          <w:spacing w:val="0"/>
          <w:sz w:val="24"/>
          <w:szCs w:val="24"/>
        </w:rPr>
        <w:t xml:space="preserve"> 적용하여 납입하여야 한다. </w:t>
      </w:r>
    </w:p>
    <w:p w:rsidR="009F3FF4" w:rsidRPr="005C743E" w:rsidRDefault="006B7391" w:rsidP="005C743E">
      <w:pPr>
        <w:pStyle w:val="1"/>
        <w:spacing w:before="0" w:line="276" w:lineRule="auto"/>
        <w:ind w:leftChars="213" w:left="569" w:hanging="143"/>
        <w:rPr>
          <w:rFonts w:ascii="KB금융 본문체 Light" w:eastAsia="KB금융 본문체 Light" w:hAnsi="KB금융 본문체 Light"/>
          <w:color w:val="auto"/>
          <w:spacing w:val="0"/>
          <w:sz w:val="24"/>
          <w:szCs w:val="24"/>
        </w:rPr>
      </w:pPr>
      <w:r w:rsidRPr="005C743E">
        <w:rPr>
          <w:rFonts w:ascii="KB금융 본문체 Light" w:eastAsia="KB금융 본문체 Light" w:hAnsi="KB금융 본문체 Light"/>
          <w:color w:val="auto"/>
          <w:spacing w:val="0"/>
          <w:sz w:val="24"/>
          <w:szCs w:val="24"/>
        </w:rPr>
        <w:t>1. 제1항에 따라 연장된 납입 기일 다음 날부터 급여를 지급할 사유가 발생한 날부터 14일(당사자간의 합의에 따라 납입 기일을 연장한 경우 그 연장된 날)까지의 기간</w:t>
      </w:r>
      <w:r w:rsidR="00276393">
        <w:rPr>
          <w:rFonts w:ascii="KB금융 본문체 Light" w:eastAsia="KB금융 본문체 Light" w:hAnsi="KB금융 본문체 Light" w:hint="eastAsia"/>
          <w:color w:val="auto"/>
          <w:spacing w:val="0"/>
          <w:sz w:val="24"/>
          <w:szCs w:val="24"/>
        </w:rPr>
        <w:t xml:space="preserve"> </w:t>
      </w:r>
      <w:r w:rsidRPr="005C743E">
        <w:rPr>
          <w:rFonts w:ascii="KB금융 본문체 Light" w:eastAsia="KB금융 본문체 Light" w:hAnsi="KB금융 본문체 Light"/>
          <w:color w:val="auto"/>
          <w:spacing w:val="0"/>
          <w:sz w:val="24"/>
          <w:szCs w:val="24"/>
        </w:rPr>
        <w:t xml:space="preserve">: 연 100분의 10 </w:t>
      </w:r>
    </w:p>
    <w:p w:rsidR="009F3FF4" w:rsidRPr="005C743E" w:rsidRDefault="006B7391" w:rsidP="005C743E">
      <w:pPr>
        <w:pStyle w:val="1"/>
        <w:spacing w:before="0" w:line="276" w:lineRule="auto"/>
        <w:ind w:leftChars="213" w:left="569" w:hanging="143"/>
        <w:rPr>
          <w:rFonts w:ascii="KB금융 본문체 Light" w:eastAsia="KB금융 본문체 Light" w:hAnsi="KB금융 본문체 Light"/>
          <w:color w:val="auto"/>
          <w:spacing w:val="0"/>
          <w:sz w:val="24"/>
          <w:szCs w:val="24"/>
        </w:rPr>
      </w:pPr>
      <w:r w:rsidRPr="005C743E">
        <w:rPr>
          <w:rFonts w:ascii="KB금융 본문체 Light" w:eastAsia="KB금융 본문체 Light" w:hAnsi="KB금융 본문체 Light"/>
          <w:color w:val="auto"/>
          <w:spacing w:val="0"/>
          <w:sz w:val="24"/>
          <w:szCs w:val="24"/>
        </w:rPr>
        <w:t>2. 제1호에 따른 기간의 다음 날부터 부담금을 납입하는 날까지의 기간</w:t>
      </w:r>
      <w:r w:rsidR="00276393">
        <w:rPr>
          <w:rFonts w:ascii="KB금융 본문체 Light" w:eastAsia="KB금융 본문체 Light" w:hAnsi="KB금융 본문체 Light" w:hint="eastAsia"/>
          <w:color w:val="auto"/>
          <w:spacing w:val="0"/>
          <w:sz w:val="24"/>
          <w:szCs w:val="24"/>
        </w:rPr>
        <w:t xml:space="preserve"> </w:t>
      </w:r>
      <w:r w:rsidRPr="005C743E">
        <w:rPr>
          <w:rFonts w:ascii="KB금융 본문체 Light" w:eastAsia="KB금융 본문체 Light" w:hAnsi="KB금융 본문체 Light"/>
          <w:color w:val="auto"/>
          <w:spacing w:val="0"/>
          <w:sz w:val="24"/>
          <w:szCs w:val="24"/>
        </w:rPr>
        <w:t xml:space="preserve">: 연 100분의 20 </w:t>
      </w:r>
    </w:p>
    <w:p w:rsidR="009F3FF4" w:rsidRPr="005C743E" w:rsidRDefault="006B7391" w:rsidP="005C743E">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5C743E">
        <w:rPr>
          <w:rFonts w:ascii="KB금융 본문체 Light" w:eastAsia="KB금융 본문체 Light" w:hAnsi="KB금융 본문체 Light"/>
          <w:color w:val="auto"/>
          <w:spacing w:val="0"/>
          <w:sz w:val="24"/>
          <w:szCs w:val="24"/>
        </w:rPr>
        <w:t>④ 제3항에도 불구하고 근로자퇴직급여보장법 시행령(이하 "영"이라 한다) 제12조에 따라 지연이자의 적용제외 사유가 있는 경우에는 지연이</w:t>
      </w:r>
      <w:r w:rsidRPr="005C743E">
        <w:rPr>
          <w:rFonts w:ascii="KB금융 본문체 Light" w:eastAsia="KB금융 본문체 Light" w:hAnsi="KB금융 본문체 Light" w:hint="eastAsia"/>
          <w:color w:val="auto"/>
          <w:spacing w:val="0"/>
          <w:sz w:val="24"/>
          <w:szCs w:val="24"/>
        </w:rPr>
        <w:t>자를</w:t>
      </w:r>
      <w:r w:rsidRPr="005C743E">
        <w:rPr>
          <w:rFonts w:ascii="KB금융 본문체 Light" w:eastAsia="KB금융 본문체 Light" w:hAnsi="KB금융 본문체 Light"/>
          <w:color w:val="auto"/>
          <w:spacing w:val="0"/>
          <w:sz w:val="24"/>
          <w:szCs w:val="24"/>
        </w:rPr>
        <w:t xml:space="preserve"> 적용하지 아니한다. </w:t>
      </w:r>
    </w:p>
    <w:p w:rsidR="009F3FF4" w:rsidRDefault="009F3FF4" w:rsidP="007315BF">
      <w:pPr>
        <w:spacing w:after="0" w:line="240" w:lineRule="auto"/>
        <w:ind w:right="219"/>
      </w:pPr>
    </w:p>
    <w:p w:rsidR="009F3FF4" w:rsidRPr="002B000E" w:rsidRDefault="009F3FF4" w:rsidP="002B000E">
      <w:pPr>
        <w:spacing w:after="0" w:line="240" w:lineRule="auto"/>
        <w:ind w:right="-23"/>
        <w:jc w:val="center"/>
        <w:rPr>
          <w:rFonts w:ascii="KB금융 제목체 Bold" w:eastAsia="KB금융 제목체 Bold" w:hAnsi="KB금융 제목체 Bold"/>
          <w:color w:val="000000" w:themeColor="text1"/>
          <w:w w:val="90"/>
          <w:sz w:val="34"/>
          <w:szCs w:val="34"/>
        </w:rPr>
      </w:pPr>
      <w:r w:rsidRPr="002B000E">
        <w:rPr>
          <w:rFonts w:ascii="KB금융 제목체 Bold" w:eastAsia="KB금융 제목체 Bold" w:hAnsi="KB금융 제목체 Bold"/>
          <w:color w:val="000000" w:themeColor="text1"/>
          <w:w w:val="90"/>
          <w:sz w:val="34"/>
          <w:szCs w:val="34"/>
        </w:rPr>
        <w:t>제5장 급여</w:t>
      </w:r>
    </w:p>
    <w:p w:rsidR="009F3FF4" w:rsidRDefault="009F3FF4" w:rsidP="007315BF">
      <w:pPr>
        <w:spacing w:after="0" w:line="240" w:lineRule="auto"/>
        <w:ind w:right="219"/>
      </w:pPr>
    </w:p>
    <w:p w:rsidR="009F3FF4" w:rsidRPr="00AA7978" w:rsidRDefault="006B7391" w:rsidP="00AA7978">
      <w:pPr>
        <w:pStyle w:val="1"/>
        <w:spacing w:before="0" w:line="276" w:lineRule="auto"/>
        <w:ind w:left="273" w:hanging="273"/>
        <w:rPr>
          <w:rFonts w:ascii="KB금융 본문체 Light" w:eastAsia="KB금융 본문체 Light" w:hAnsi="KB금융 본문체 Light"/>
          <w:b/>
          <w:color w:val="auto"/>
          <w:spacing w:val="0"/>
          <w:sz w:val="24"/>
          <w:szCs w:val="24"/>
        </w:rPr>
      </w:pPr>
      <w:r w:rsidRPr="00AA7978">
        <w:rPr>
          <w:rFonts w:ascii="KB금융 본문체 Light" w:eastAsia="KB금융 본문체 Light" w:hAnsi="KB금융 본문체 Light"/>
          <w:b/>
          <w:color w:val="auto"/>
          <w:spacing w:val="0"/>
          <w:sz w:val="24"/>
          <w:szCs w:val="24"/>
        </w:rPr>
        <w:t xml:space="preserve">제15조(급여의 종류 및 수급요건) </w:t>
      </w:r>
    </w:p>
    <w:p w:rsidR="009F3FF4" w:rsidRPr="0078180A" w:rsidRDefault="006B7391" w:rsidP="0078180A">
      <w:pPr>
        <w:pStyle w:val="1"/>
        <w:spacing w:before="0" w:line="276" w:lineRule="auto"/>
        <w:ind w:left="0" w:firstLine="0"/>
        <w:rPr>
          <w:rFonts w:ascii="KB금융 본문체 Light" w:eastAsia="KB금융 본문체 Light" w:hAnsi="KB금융 본문체 Light"/>
          <w:color w:val="auto"/>
          <w:spacing w:val="0"/>
          <w:sz w:val="24"/>
          <w:szCs w:val="24"/>
        </w:rPr>
      </w:pPr>
      <w:r w:rsidRPr="0078180A">
        <w:rPr>
          <w:rFonts w:ascii="KB금융 본문체 Light" w:eastAsia="KB금융 본문체 Light" w:hAnsi="KB금융 본문체 Light"/>
          <w:color w:val="auto"/>
          <w:spacing w:val="0"/>
          <w:sz w:val="24"/>
          <w:szCs w:val="24"/>
        </w:rPr>
        <w:t xml:space="preserve">이 제도에 따른 급여의 종류는 연금 또는 일시금으로 하되, 수급요건은 다음 각 호와 같다. </w:t>
      </w:r>
    </w:p>
    <w:p w:rsidR="009F3FF4" w:rsidRPr="0078180A" w:rsidRDefault="006B7391" w:rsidP="0078180A">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78180A">
        <w:rPr>
          <w:rFonts w:ascii="KB금융 본문체 Light" w:eastAsia="KB금융 본문체 Light" w:hAnsi="KB금융 본문체 Light"/>
          <w:color w:val="auto"/>
          <w:spacing w:val="0"/>
          <w:sz w:val="24"/>
          <w:szCs w:val="24"/>
        </w:rPr>
        <w:t xml:space="preserve">1. 연금은 55세 이상으로서 가입기간이 10년 이상인 가입자에게 지급할 것. 이 경우 연금의 지급기간은 5년 이상이어야 한다. </w:t>
      </w:r>
    </w:p>
    <w:p w:rsidR="009F3FF4" w:rsidRPr="0078180A" w:rsidRDefault="006B7391" w:rsidP="0078180A">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78180A">
        <w:rPr>
          <w:rFonts w:ascii="KB금융 본문체 Light" w:eastAsia="KB금융 본문체 Light" w:hAnsi="KB금융 본문체 Light"/>
          <w:color w:val="auto"/>
          <w:spacing w:val="0"/>
          <w:sz w:val="24"/>
          <w:szCs w:val="24"/>
        </w:rPr>
        <w:t xml:space="preserve">2. 일시금은 연금수급요건을 갖추지 못하거나 일시금 수급을 원하는 가입자에게 지급한다. </w:t>
      </w:r>
    </w:p>
    <w:p w:rsidR="009F3FF4" w:rsidRDefault="009F3FF4" w:rsidP="007315BF">
      <w:pPr>
        <w:spacing w:after="0" w:line="240" w:lineRule="auto"/>
        <w:ind w:right="219"/>
      </w:pPr>
    </w:p>
    <w:p w:rsidR="009F3FF4" w:rsidRPr="00AA7978" w:rsidRDefault="006B7391" w:rsidP="00AA7978">
      <w:pPr>
        <w:pStyle w:val="1"/>
        <w:spacing w:before="0" w:line="276" w:lineRule="auto"/>
        <w:ind w:left="273" w:hanging="273"/>
        <w:rPr>
          <w:rFonts w:ascii="KB금융 본문체 Light" w:eastAsia="KB금융 본문체 Light" w:hAnsi="KB금융 본문체 Light"/>
          <w:b/>
          <w:color w:val="auto"/>
          <w:spacing w:val="0"/>
          <w:sz w:val="24"/>
          <w:szCs w:val="24"/>
        </w:rPr>
      </w:pPr>
      <w:r w:rsidRPr="00AA7978">
        <w:rPr>
          <w:rFonts w:ascii="KB금융 본문체 Light" w:eastAsia="KB금융 본문체 Light" w:hAnsi="KB금융 본문체 Light"/>
          <w:b/>
          <w:color w:val="auto"/>
          <w:spacing w:val="0"/>
          <w:sz w:val="24"/>
          <w:szCs w:val="24"/>
        </w:rPr>
        <w:t xml:space="preserve">제16조(급여의 지급사유 발생) </w:t>
      </w:r>
    </w:p>
    <w:p w:rsidR="009F3FF4" w:rsidRPr="0078180A" w:rsidRDefault="006B7391" w:rsidP="0078180A">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78180A">
        <w:rPr>
          <w:rFonts w:ascii="KB금융 본문체 Light" w:eastAsia="KB금융 본문체 Light" w:hAnsi="KB금융 본문체 Light"/>
          <w:color w:val="auto"/>
          <w:spacing w:val="0"/>
          <w:sz w:val="24"/>
          <w:szCs w:val="24"/>
        </w:rPr>
        <w:t xml:space="preserve">① 급여의 지급사유는 이 제도의 가입자가 제10조제2항제1호부터 제3호까지의 어느 하나에 해당되어 가입자 자격을 상실하게 된 경우 발생한다. </w:t>
      </w:r>
    </w:p>
    <w:p w:rsidR="009F3FF4" w:rsidRPr="0078180A" w:rsidRDefault="006B7391" w:rsidP="0078180A">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78180A">
        <w:rPr>
          <w:rFonts w:ascii="KB금융 본문체 Light" w:eastAsia="KB금융 본문체 Light" w:hAnsi="KB금융 본문체 Light"/>
          <w:color w:val="auto"/>
          <w:spacing w:val="0"/>
          <w:sz w:val="24"/>
          <w:szCs w:val="24"/>
        </w:rPr>
        <w:t xml:space="preserve">② 제1항에도 불구하고 계속근로기간이 1년 미만인 가입자가 그 자격을 상실한 경우에는 급여의 지급사유에 해당하지 아니한다. </w:t>
      </w:r>
      <w:r w:rsidRPr="0078180A">
        <w:rPr>
          <w:rFonts w:ascii="KB금융 본문체 Light" w:eastAsia="KB금융 본문체 Light" w:hAnsi="KB금융 본문체 Light" w:hint="eastAsia"/>
          <w:color w:val="auto"/>
          <w:spacing w:val="0"/>
          <w:sz w:val="24"/>
          <w:szCs w:val="24"/>
        </w:rPr>
        <w:t>이</w:t>
      </w:r>
      <w:r w:rsidRPr="0078180A">
        <w:rPr>
          <w:rFonts w:ascii="KB금융 본문체 Light" w:eastAsia="KB금융 본문체 Light" w:hAnsi="KB금융 본문체 Light"/>
          <w:color w:val="auto"/>
          <w:spacing w:val="0"/>
          <w:sz w:val="24"/>
          <w:szCs w:val="24"/>
        </w:rPr>
        <w:t xml:space="preserve"> 경우 그 적립금은 사용자에게 귀속된다. </w:t>
      </w:r>
    </w:p>
    <w:p w:rsidR="009F3FF4" w:rsidRDefault="009F3FF4" w:rsidP="007315BF">
      <w:pPr>
        <w:spacing w:after="0" w:line="240" w:lineRule="auto"/>
        <w:ind w:right="219"/>
      </w:pPr>
    </w:p>
    <w:p w:rsidR="009F3FF4" w:rsidRPr="00AA7978" w:rsidRDefault="006B7391" w:rsidP="00AA7978">
      <w:pPr>
        <w:pStyle w:val="1"/>
        <w:spacing w:before="0" w:line="276" w:lineRule="auto"/>
        <w:ind w:left="273" w:hanging="273"/>
        <w:rPr>
          <w:rFonts w:ascii="KB금융 본문체 Light" w:eastAsia="KB금융 본문체 Light" w:hAnsi="KB금융 본문체 Light"/>
          <w:b/>
          <w:color w:val="auto"/>
          <w:spacing w:val="0"/>
          <w:sz w:val="24"/>
          <w:szCs w:val="24"/>
        </w:rPr>
      </w:pPr>
      <w:r w:rsidRPr="00AA7978">
        <w:rPr>
          <w:rFonts w:ascii="KB금융 본문체 Light" w:eastAsia="KB금융 본문체 Light" w:hAnsi="KB금융 본문체 Light"/>
          <w:b/>
          <w:color w:val="auto"/>
          <w:spacing w:val="0"/>
          <w:sz w:val="24"/>
          <w:szCs w:val="24"/>
        </w:rPr>
        <w:t xml:space="preserve">제17조(미납부담금 등의 납입) </w:t>
      </w:r>
    </w:p>
    <w:p w:rsidR="009F3FF4" w:rsidRPr="0078180A" w:rsidRDefault="006B7391" w:rsidP="0078180A">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78180A">
        <w:rPr>
          <w:rFonts w:ascii="KB금융 본문체 Light" w:eastAsia="KB금융 본문체 Light" w:hAnsi="KB금융 본문체 Light"/>
          <w:color w:val="auto"/>
          <w:spacing w:val="0"/>
          <w:sz w:val="24"/>
          <w:szCs w:val="24"/>
        </w:rPr>
        <w:t>① 사용자는 급여를 지급할 사유가 발생한 경우 14일 이내에 제12조에 따른 부담금을 가입자의 확</w:t>
      </w:r>
      <w:r w:rsidRPr="0078180A">
        <w:rPr>
          <w:rFonts w:ascii="KB금융 본문체 Light" w:eastAsia="KB금융 본문체 Light" w:hAnsi="KB금융 본문체 Light"/>
          <w:color w:val="auto"/>
          <w:spacing w:val="0"/>
          <w:sz w:val="24"/>
          <w:szCs w:val="24"/>
        </w:rPr>
        <w:lastRenderedPageBreak/>
        <w:t xml:space="preserve">정기여형퇴직연금제도 계정에 납입하여야 한다. </w:t>
      </w:r>
    </w:p>
    <w:p w:rsidR="00553AE6" w:rsidRPr="0078180A" w:rsidRDefault="006B7391" w:rsidP="0078180A">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78180A">
        <w:rPr>
          <w:rFonts w:ascii="KB금융 본문체 Light" w:eastAsia="KB금융 본문체 Light" w:hAnsi="KB금융 본문체 Light"/>
          <w:color w:val="auto"/>
          <w:spacing w:val="0"/>
          <w:sz w:val="24"/>
          <w:szCs w:val="24"/>
        </w:rPr>
        <w:t xml:space="preserve">② 사용자는 제14조제1항에 따른 미납 부담금이 있는 경우에는 그 미납 부담금과 제14조제3항에 따른 지연이자를 급여를 지급할 사유가 발생한 날부터 14일 이내에 해당 가입자의 확정기여형퇴직연금제도의 계정에 납입하여야 한다. </w:t>
      </w:r>
    </w:p>
    <w:p w:rsidR="00553AE6" w:rsidRPr="0078180A" w:rsidRDefault="006B7391" w:rsidP="0078180A">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78180A">
        <w:rPr>
          <w:rFonts w:ascii="KB금융 본문체 Light" w:eastAsia="KB금융 본문체 Light" w:hAnsi="KB금융 본문체 Light"/>
          <w:color w:val="auto"/>
          <w:spacing w:val="0"/>
          <w:sz w:val="24"/>
          <w:szCs w:val="24"/>
        </w:rPr>
        <w:t>③ 사용자는 제1</w:t>
      </w:r>
      <w:r w:rsidRPr="0078180A">
        <w:rPr>
          <w:rFonts w:ascii="KB금융 본문체 Light" w:eastAsia="KB금융 본문체 Light" w:hAnsi="KB금융 본문체 Light" w:hint="eastAsia"/>
          <w:color w:val="auto"/>
          <w:spacing w:val="0"/>
          <w:sz w:val="24"/>
          <w:szCs w:val="24"/>
        </w:rPr>
        <w:t>항</w:t>
      </w:r>
      <w:r w:rsidRPr="0078180A">
        <w:rPr>
          <w:rFonts w:ascii="KB금융 본문체 Light" w:eastAsia="KB금융 본문체 Light" w:hAnsi="KB금융 본문체 Light"/>
          <w:color w:val="auto"/>
          <w:spacing w:val="0"/>
          <w:sz w:val="24"/>
          <w:szCs w:val="24"/>
        </w:rPr>
        <w:t xml:space="preserve"> 및 제2항에도 불구하고 특별한 사정이 있는 경우 가입자와의 합의에 따라 납입 기일을 연장할 수 있다. </w:t>
      </w:r>
    </w:p>
    <w:p w:rsidR="00553AE6" w:rsidRDefault="00553AE6" w:rsidP="007315BF">
      <w:pPr>
        <w:spacing w:after="0" w:line="240" w:lineRule="auto"/>
        <w:ind w:right="219"/>
      </w:pPr>
    </w:p>
    <w:p w:rsidR="00553AE6" w:rsidRPr="00AA7978" w:rsidRDefault="006B7391" w:rsidP="00AA7978">
      <w:pPr>
        <w:pStyle w:val="1"/>
        <w:spacing w:before="0" w:line="276" w:lineRule="auto"/>
        <w:ind w:left="273" w:hanging="273"/>
        <w:rPr>
          <w:rFonts w:ascii="KB금융 본문체 Light" w:eastAsia="KB금융 본문체 Light" w:hAnsi="KB금융 본문체 Light"/>
          <w:b/>
          <w:color w:val="auto"/>
          <w:spacing w:val="0"/>
          <w:sz w:val="24"/>
          <w:szCs w:val="24"/>
        </w:rPr>
      </w:pPr>
      <w:r w:rsidRPr="00AA7978">
        <w:rPr>
          <w:rFonts w:ascii="KB금융 본문체 Light" w:eastAsia="KB금융 본문체 Light" w:hAnsi="KB금융 본문체 Light"/>
          <w:b/>
          <w:color w:val="auto"/>
          <w:spacing w:val="0"/>
          <w:sz w:val="24"/>
          <w:szCs w:val="24"/>
        </w:rPr>
        <w:t xml:space="preserve">제18조(개인형퇴직연금제도등으로의 급여 이전) </w:t>
      </w:r>
    </w:p>
    <w:p w:rsidR="00553AE6" w:rsidRPr="0078180A" w:rsidRDefault="006B7391" w:rsidP="0078180A">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78180A">
        <w:rPr>
          <w:rFonts w:ascii="KB금융 본문체 Light" w:eastAsia="KB금융 본문체 Light" w:hAnsi="KB금융 본문체 Light"/>
          <w:color w:val="auto"/>
          <w:spacing w:val="0"/>
          <w:sz w:val="24"/>
          <w:szCs w:val="24"/>
        </w:rPr>
        <w:t xml:space="preserve">① 사용자는 제17조제1항 및 제2항에 따른 급여를 지급하는 경우 가입자가 지정한 개인형퇴직연금제도의 계정 또는 중소기업퇴직연금기금제도의 가입자 명의의 부담금 계정(이하 "개인형퇴직연금제도의 계정등"이라 한다)으로 이전하는 방법으로 한다. </w:t>
      </w:r>
    </w:p>
    <w:p w:rsidR="00553AE6" w:rsidRPr="0078180A" w:rsidRDefault="006B7391" w:rsidP="0078180A">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78180A">
        <w:rPr>
          <w:rFonts w:ascii="KB금융 본문체 Light" w:eastAsia="KB금융 본문체 Light" w:hAnsi="KB금융 본문체 Light"/>
          <w:color w:val="auto"/>
          <w:spacing w:val="0"/>
          <w:sz w:val="24"/>
          <w:szCs w:val="24"/>
        </w:rPr>
        <w:t>② 사용자는 제16조에 따른 급여의 지급사유 발생이 예정되거나 발생</w:t>
      </w:r>
      <w:r w:rsidRPr="0078180A">
        <w:rPr>
          <w:rFonts w:ascii="KB금융 본문체 Light" w:eastAsia="KB금융 본문체 Light" w:hAnsi="KB금융 본문체 Light" w:hint="eastAsia"/>
          <w:color w:val="auto"/>
          <w:spacing w:val="0"/>
          <w:sz w:val="24"/>
          <w:szCs w:val="24"/>
        </w:rPr>
        <w:t>한</w:t>
      </w:r>
      <w:r w:rsidRPr="0078180A">
        <w:rPr>
          <w:rFonts w:ascii="KB금융 본문체 Light" w:eastAsia="KB금융 본문체 Light" w:hAnsi="KB금융 본문체 Light"/>
          <w:color w:val="auto"/>
          <w:spacing w:val="0"/>
          <w:sz w:val="24"/>
          <w:szCs w:val="24"/>
        </w:rPr>
        <w:t xml:space="preserve"> 경우에는 제 1항에 따라 급여가 이전될 수 있도록 가입자에게 개인형퇴직연금제도의 계정등을 지정할 것을 신속히 안내하여야 한다. </w:t>
      </w:r>
    </w:p>
    <w:p w:rsidR="00553AE6" w:rsidRPr="0078180A" w:rsidRDefault="006B7391" w:rsidP="0078180A">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78180A">
        <w:rPr>
          <w:rFonts w:ascii="KB금융 본문체 Light" w:eastAsia="KB금융 본문체 Light" w:hAnsi="KB금융 본문체 Light"/>
          <w:color w:val="auto"/>
          <w:spacing w:val="0"/>
          <w:sz w:val="24"/>
          <w:szCs w:val="24"/>
        </w:rPr>
        <w:t xml:space="preserve">③ 가입자는 급여를 이전받기 위한 개인형퇴직연금제도의 계정등을 설정하고 그 확인 자료(퇴직연금사업자가 발급한 개인형퇴직연금제도 계정 확인서 등. 이하 “개인형퇴직연금제도 확인서”라 한다)를 사용자에게 제출하는 등의 방법으로 지정의 의사를 표시하여야 한다. </w:t>
      </w:r>
    </w:p>
    <w:p w:rsidR="00553AE6" w:rsidRPr="0078180A" w:rsidRDefault="006B7391" w:rsidP="0078180A">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78180A">
        <w:rPr>
          <w:rFonts w:ascii="KB금융 본문체 Light" w:eastAsia="KB금융 본문체 Light" w:hAnsi="KB금융 본문체 Light"/>
          <w:color w:val="auto"/>
          <w:spacing w:val="0"/>
          <w:sz w:val="24"/>
          <w:szCs w:val="24"/>
        </w:rPr>
        <w:t xml:space="preserve">④ 제3항에도 불구하고 급여를 지급할 사유가 발생한 날부터 7일 이내에 </w:t>
      </w:r>
      <w:r w:rsidRPr="0078180A">
        <w:rPr>
          <w:rFonts w:ascii="KB금융 본문체 Light" w:eastAsia="KB금융 본문체 Light" w:hAnsi="KB금융 본문체 Light" w:hint="eastAsia"/>
          <w:color w:val="auto"/>
          <w:spacing w:val="0"/>
          <w:sz w:val="24"/>
          <w:szCs w:val="24"/>
        </w:rPr>
        <w:t>가입자가</w:t>
      </w:r>
      <w:r w:rsidRPr="0078180A">
        <w:rPr>
          <w:rFonts w:ascii="KB금융 본문체 Light" w:eastAsia="KB금융 본문체 Light" w:hAnsi="KB금융 본문체 Light"/>
          <w:color w:val="auto"/>
          <w:spacing w:val="0"/>
          <w:sz w:val="24"/>
          <w:szCs w:val="24"/>
        </w:rPr>
        <w:t xml:space="preserve"> 개인형퇴직연금제도의 계정등을 지정하지 아니하는 경우에는 법 제17조제5항에 따라 "해당 퇴직연금사업자"가 운영하는 계정으로 이전한다. 이 경우 가입자가 해당 퇴직연금사업자에게 개인형퇴직연금제도를 설정한 것으로 본다. </w:t>
      </w:r>
    </w:p>
    <w:p w:rsidR="00553AE6" w:rsidRPr="0078180A" w:rsidRDefault="006B7391" w:rsidP="0078180A">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78180A">
        <w:rPr>
          <w:rFonts w:ascii="KB금융 본문체 Light" w:eastAsia="KB금융 본문체 Light" w:hAnsi="KB금융 본문체 Light"/>
          <w:color w:val="auto"/>
          <w:spacing w:val="0"/>
          <w:sz w:val="24"/>
          <w:szCs w:val="24"/>
        </w:rPr>
        <w:t>⑤ 제4항에 따른 “해당 퇴직연금사업자”란 하나의 퇴직연금사업자와 자산관리업무에 관한 계약을 체결한 경우에는 그 사업자를 말하고, 복수의 퇴직연금사업자와 자산관리업무에 관한 계약을 체결한 경우에는 사용자가 지정하는 퇴직연금사업자를 말</w:t>
      </w:r>
      <w:r w:rsidRPr="0078180A">
        <w:rPr>
          <w:rFonts w:ascii="KB금융 본문체 Light" w:eastAsia="KB금융 본문체 Light" w:hAnsi="KB금융 본문체 Light" w:hint="eastAsia"/>
          <w:color w:val="auto"/>
          <w:spacing w:val="0"/>
          <w:sz w:val="24"/>
          <w:szCs w:val="24"/>
        </w:rPr>
        <w:t>한다</w:t>
      </w:r>
      <w:r w:rsidRPr="0078180A">
        <w:rPr>
          <w:rFonts w:ascii="KB금융 본문체 Light" w:eastAsia="KB금융 본문체 Light" w:hAnsi="KB금융 본문체 Light"/>
          <w:color w:val="auto"/>
          <w:spacing w:val="0"/>
          <w:sz w:val="24"/>
          <w:szCs w:val="24"/>
        </w:rPr>
        <w:t xml:space="preserve">. </w:t>
      </w:r>
    </w:p>
    <w:p w:rsidR="00553AE6" w:rsidRPr="0078180A" w:rsidRDefault="006B7391" w:rsidP="0078180A">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78180A">
        <w:rPr>
          <w:rFonts w:ascii="KB금융 본문체 Light" w:eastAsia="KB금융 본문체 Light" w:hAnsi="KB금융 본문체 Light"/>
          <w:color w:val="auto"/>
          <w:spacing w:val="0"/>
          <w:sz w:val="24"/>
          <w:szCs w:val="24"/>
        </w:rPr>
        <w:t xml:space="preserve">⑥ 제1항에도 불구하고 영 제9조 각 호의 사유에 해당하는 경우(금액)에는 그러하지 아니한다. </w:t>
      </w:r>
    </w:p>
    <w:p w:rsidR="00553AE6" w:rsidRPr="0078180A" w:rsidRDefault="006B7391" w:rsidP="0078180A">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78180A">
        <w:rPr>
          <w:rFonts w:ascii="KB금융 본문체 Light" w:eastAsia="KB금융 본문체 Light" w:hAnsi="KB금융 본문체 Light"/>
          <w:color w:val="auto"/>
          <w:spacing w:val="0"/>
          <w:sz w:val="24"/>
          <w:szCs w:val="24"/>
        </w:rPr>
        <w:t>⑦ 이 제도의 가입자는 자기의 부담으로 개인형퇴직연금제도를 추가로 설정할 수 있다. 이 경우 가입자는 사용자 또는 퇴직연금사업자에게 이 제도</w:t>
      </w:r>
      <w:r w:rsidRPr="0078180A">
        <w:rPr>
          <w:rFonts w:ascii="KB금융 본문체 Light" w:eastAsia="KB금융 본문체 Light" w:hAnsi="KB금융 본문체 Light" w:hint="eastAsia"/>
          <w:color w:val="auto"/>
          <w:spacing w:val="0"/>
          <w:sz w:val="24"/>
          <w:szCs w:val="24"/>
        </w:rPr>
        <w:t>의</w:t>
      </w:r>
      <w:r w:rsidRPr="0078180A">
        <w:rPr>
          <w:rFonts w:ascii="KB금융 본문체 Light" w:eastAsia="KB금융 본문체 Light" w:hAnsi="KB금융 본문체 Light"/>
          <w:color w:val="auto"/>
          <w:spacing w:val="0"/>
          <w:sz w:val="24"/>
          <w:szCs w:val="24"/>
        </w:rPr>
        <w:t xml:space="preserve"> 가입자임을 확인하여 줄 것을 요청할 수 있다. </w:t>
      </w:r>
    </w:p>
    <w:p w:rsidR="00553AE6" w:rsidRPr="0078180A" w:rsidRDefault="006B7391" w:rsidP="0078180A">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78180A">
        <w:rPr>
          <w:rFonts w:ascii="KB금융 본문체 Light" w:eastAsia="KB금융 본문체 Light" w:hAnsi="KB금융 본문체 Light"/>
          <w:color w:val="auto"/>
          <w:spacing w:val="0"/>
          <w:sz w:val="24"/>
          <w:szCs w:val="24"/>
        </w:rPr>
        <w:t>⑧ 사용자는 제7항에 따라 가입자로부터 이 제도의 가입자임을 확인하여 줄 것을 요청 받은 경우 별지</w:t>
      </w:r>
      <w:r w:rsidR="00487603">
        <w:rPr>
          <w:rFonts w:ascii="KB금융 본문체 Light" w:eastAsia="KB금융 본문체 Light" w:hAnsi="KB금융 본문체 Light"/>
          <w:color w:val="auto"/>
          <w:spacing w:val="0"/>
          <w:sz w:val="24"/>
          <w:szCs w:val="24"/>
        </w:rPr>
        <w:t>1</w:t>
      </w:r>
      <w:r w:rsidRPr="0078180A">
        <w:rPr>
          <w:rFonts w:ascii="KB금융 본문체 Light" w:eastAsia="KB금융 본문체 Light" w:hAnsi="KB금융 본문체 Light"/>
          <w:color w:val="auto"/>
          <w:spacing w:val="0"/>
          <w:sz w:val="24"/>
          <w:szCs w:val="24"/>
        </w:rPr>
        <w:t xml:space="preserve">와 같이 확인서를 발급하여야 한다. </w:t>
      </w:r>
    </w:p>
    <w:p w:rsidR="00553AE6" w:rsidRDefault="00553AE6" w:rsidP="007315BF">
      <w:pPr>
        <w:spacing w:after="0" w:line="240" w:lineRule="auto"/>
        <w:ind w:right="219"/>
      </w:pPr>
    </w:p>
    <w:p w:rsidR="00553AE6" w:rsidRPr="00AA7978" w:rsidRDefault="006B7391" w:rsidP="00AA7978">
      <w:pPr>
        <w:pStyle w:val="1"/>
        <w:spacing w:before="0" w:line="276" w:lineRule="auto"/>
        <w:ind w:left="273" w:hanging="273"/>
        <w:rPr>
          <w:rFonts w:ascii="KB금융 본문체 Light" w:eastAsia="KB금융 본문체 Light" w:hAnsi="KB금융 본문체 Light"/>
          <w:b/>
          <w:color w:val="auto"/>
          <w:spacing w:val="0"/>
          <w:sz w:val="24"/>
          <w:szCs w:val="24"/>
        </w:rPr>
      </w:pPr>
      <w:r w:rsidRPr="00AA7978">
        <w:rPr>
          <w:rFonts w:ascii="KB금융 본문체 Light" w:eastAsia="KB금융 본문체 Light" w:hAnsi="KB금융 본문체 Light"/>
          <w:b/>
          <w:color w:val="auto"/>
          <w:spacing w:val="0"/>
          <w:sz w:val="24"/>
          <w:szCs w:val="24"/>
        </w:rPr>
        <w:t xml:space="preserve">제19조(급여의 지급절차) </w:t>
      </w:r>
    </w:p>
    <w:p w:rsidR="00553AE6" w:rsidRPr="0078180A" w:rsidRDefault="006B7391" w:rsidP="0078180A">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78180A">
        <w:rPr>
          <w:rFonts w:ascii="KB금융 본문체 Light" w:eastAsia="KB금융 본문체 Light" w:hAnsi="KB금융 본문체 Light"/>
          <w:color w:val="auto"/>
          <w:spacing w:val="0"/>
          <w:sz w:val="24"/>
          <w:szCs w:val="24"/>
        </w:rPr>
        <w:t>① 사용자는 급여를 지급할 사유가 발생한 경우 제18조에 따른 개인형퇴직연금제도의 계정등의 계</w:t>
      </w:r>
      <w:r w:rsidRPr="0078180A">
        <w:rPr>
          <w:rFonts w:ascii="KB금융 본문체 Light" w:eastAsia="KB금융 본문체 Light" w:hAnsi="KB금융 본문체 Light"/>
          <w:color w:val="auto"/>
          <w:spacing w:val="0"/>
          <w:sz w:val="24"/>
          <w:szCs w:val="24"/>
        </w:rPr>
        <w:lastRenderedPageBreak/>
        <w:t xml:space="preserve">정으로 급여를 이전할 것을 운용관리(간사)기관에 지시하여야 한다. </w:t>
      </w:r>
    </w:p>
    <w:p w:rsidR="00553AE6" w:rsidRPr="0078180A" w:rsidRDefault="006B7391" w:rsidP="0078180A">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78180A">
        <w:rPr>
          <w:rFonts w:ascii="KB금융 본문체 Light" w:eastAsia="KB금융 본문체 Light" w:hAnsi="KB금융 본문체 Light"/>
          <w:color w:val="auto"/>
          <w:spacing w:val="0"/>
          <w:sz w:val="24"/>
          <w:szCs w:val="24"/>
        </w:rPr>
        <w:t>② 사용자는 제1항에 따라 급여의 지급을 지시할 때에는 가입자가 제출한 개인형퇴직연금제</w:t>
      </w:r>
      <w:r w:rsidRPr="0078180A">
        <w:rPr>
          <w:rFonts w:ascii="KB금융 본문체 Light" w:eastAsia="KB금융 본문체 Light" w:hAnsi="KB금융 본문체 Light" w:hint="eastAsia"/>
          <w:color w:val="auto"/>
          <w:spacing w:val="0"/>
          <w:sz w:val="24"/>
          <w:szCs w:val="24"/>
        </w:rPr>
        <w:t>도</w:t>
      </w:r>
      <w:r w:rsidRPr="0078180A">
        <w:rPr>
          <w:rFonts w:ascii="KB금융 본문체 Light" w:eastAsia="KB금융 본문체 Light" w:hAnsi="KB금융 본문체 Light"/>
          <w:color w:val="auto"/>
          <w:spacing w:val="0"/>
          <w:sz w:val="24"/>
          <w:szCs w:val="24"/>
        </w:rPr>
        <w:t xml:space="preserve"> 확인서를 첨부하여야 한다. 다만 제18조제4항의 경우에는 그러하지 아니한다. </w:t>
      </w:r>
    </w:p>
    <w:p w:rsidR="00553AE6" w:rsidRPr="0078180A" w:rsidRDefault="006B7391" w:rsidP="0078180A">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78180A">
        <w:rPr>
          <w:rFonts w:ascii="KB금융 본문체 Light" w:eastAsia="KB금융 본문체 Light" w:hAnsi="KB금융 본문체 Light"/>
          <w:color w:val="auto"/>
          <w:spacing w:val="0"/>
          <w:sz w:val="24"/>
          <w:szCs w:val="24"/>
        </w:rPr>
        <w:t xml:space="preserve">③ 사용자는 운용관리(간사)기관으로 하여금 급여의 지급사유 발생 사실 등을 자산관리기관에 전달하도록 하여 가입자의 개인형퇴직연금제도 계정등으로 급여가 이전될 수 있도록 한다. </w:t>
      </w:r>
    </w:p>
    <w:p w:rsidR="00553AE6" w:rsidRPr="0078180A" w:rsidRDefault="006B7391" w:rsidP="0078180A">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78180A">
        <w:rPr>
          <w:rFonts w:ascii="KB금융 본문체 Light" w:eastAsia="KB금융 본문체 Light" w:hAnsi="KB금융 본문체 Light"/>
          <w:color w:val="auto"/>
          <w:spacing w:val="0"/>
          <w:sz w:val="24"/>
          <w:szCs w:val="24"/>
        </w:rPr>
        <w:t xml:space="preserve">④ 사용자는 가입자가 자산관리기관에 직접 급여를 청구한 경우에는 자산관리기관이 지체 없이 그 내용을 사용자에게 알리도록 하여 제1항에 따른 지급 지시가 이루어질 수 있도록 한다. </w:t>
      </w:r>
    </w:p>
    <w:p w:rsidR="00553AE6" w:rsidRPr="0078180A" w:rsidRDefault="006B7391" w:rsidP="0078180A">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78180A">
        <w:rPr>
          <w:rFonts w:ascii="KB금융 본문체 Light" w:eastAsia="KB금융 본문체 Light" w:hAnsi="KB금융 본문체 Light"/>
          <w:color w:val="auto"/>
          <w:spacing w:val="0"/>
          <w:sz w:val="24"/>
          <w:szCs w:val="24"/>
        </w:rPr>
        <w:t xml:space="preserve">⑤ 제1항에도 불구하고 </w:t>
      </w:r>
      <w:r w:rsidRPr="0078180A">
        <w:rPr>
          <w:rFonts w:ascii="KB금융 본문체 Light" w:eastAsia="KB금융 본문체 Light" w:hAnsi="KB금융 본문체 Light" w:hint="eastAsia"/>
          <w:color w:val="auto"/>
          <w:spacing w:val="0"/>
          <w:sz w:val="24"/>
          <w:szCs w:val="24"/>
        </w:rPr>
        <w:t>사업의</w:t>
      </w:r>
      <w:r w:rsidRPr="0078180A">
        <w:rPr>
          <w:rFonts w:ascii="KB금융 본문체 Light" w:eastAsia="KB금융 본문체 Light" w:hAnsi="KB금융 본문체 Light"/>
          <w:color w:val="auto"/>
          <w:spacing w:val="0"/>
          <w:sz w:val="24"/>
          <w:szCs w:val="24"/>
        </w:rPr>
        <w:t xml:space="preserve"> 도산 등으로 사용자를 통한 급여의 지급절차 진행이 곤란한 경우 가입자는 퇴직연금사업자에게 직접 급여를 청구할 수 있다. </w:t>
      </w:r>
    </w:p>
    <w:p w:rsidR="00553AE6" w:rsidRPr="0078180A" w:rsidRDefault="006B7391" w:rsidP="0078180A">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78180A">
        <w:rPr>
          <w:rFonts w:ascii="KB금융 본문체 Light" w:eastAsia="KB금융 본문체 Light" w:hAnsi="KB금융 본문체 Light"/>
          <w:color w:val="auto"/>
          <w:spacing w:val="0"/>
          <w:sz w:val="24"/>
          <w:szCs w:val="24"/>
        </w:rPr>
        <w:t xml:space="preserve">⑥ 가입자는 퇴직할 때에 받을 급여를 갈음하여 그 운용 중인 자산을 가입자가 설정한 개인형퇴직연금제도의 계정등으로 이전해 줄 것을 해당 퇴직연금사업자에게 요청할 수 있다. </w:t>
      </w:r>
    </w:p>
    <w:p w:rsidR="00553AE6" w:rsidRPr="0078180A" w:rsidRDefault="006B7391" w:rsidP="0078180A">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78180A">
        <w:rPr>
          <w:rFonts w:ascii="KB금융 본문체 Light" w:eastAsia="KB금융 본문체 Light" w:hAnsi="KB금융 본문체 Light"/>
          <w:color w:val="auto"/>
          <w:spacing w:val="0"/>
          <w:sz w:val="24"/>
          <w:szCs w:val="24"/>
        </w:rPr>
        <w:t>⑦ 제6항에 따른 가입자의 요청이 있는 경우 퇴직연금사업자는 그 운용 중인 자산을 가입자의 개인형퇴직연금제도 계정등으로 이전하여야 한다. 이 경우 확정기여형퇴직</w:t>
      </w:r>
      <w:r w:rsidRPr="0078180A">
        <w:rPr>
          <w:rFonts w:ascii="KB금융 본문체 Light" w:eastAsia="KB금융 본문체 Light" w:hAnsi="KB금융 본문체 Light" w:hint="eastAsia"/>
          <w:color w:val="auto"/>
          <w:spacing w:val="0"/>
          <w:sz w:val="24"/>
          <w:szCs w:val="24"/>
        </w:rPr>
        <w:t>연금제도</w:t>
      </w:r>
      <w:r w:rsidRPr="0078180A">
        <w:rPr>
          <w:rFonts w:ascii="KB금융 본문체 Light" w:eastAsia="KB금융 본문체 Light" w:hAnsi="KB금융 본문체 Light"/>
          <w:color w:val="auto"/>
          <w:spacing w:val="0"/>
          <w:sz w:val="24"/>
          <w:szCs w:val="24"/>
        </w:rPr>
        <w:t xml:space="preserve"> 운용에 따른 가입자에 대한 급여는 지급된 것으로 본다. </w:t>
      </w:r>
    </w:p>
    <w:p w:rsidR="00553AE6" w:rsidRDefault="00553AE6" w:rsidP="007315BF">
      <w:pPr>
        <w:spacing w:after="0" w:line="240" w:lineRule="auto"/>
        <w:ind w:right="219"/>
      </w:pPr>
    </w:p>
    <w:p w:rsidR="00553AE6" w:rsidRPr="002B000E" w:rsidRDefault="006B7391" w:rsidP="002B000E">
      <w:pPr>
        <w:spacing w:after="0" w:line="240" w:lineRule="auto"/>
        <w:ind w:right="-23"/>
        <w:jc w:val="center"/>
        <w:rPr>
          <w:rFonts w:ascii="KB금융 제목체 Bold" w:eastAsia="KB금융 제목체 Bold" w:hAnsi="KB금융 제목체 Bold"/>
          <w:color w:val="000000" w:themeColor="text1"/>
          <w:w w:val="90"/>
          <w:sz w:val="34"/>
          <w:szCs w:val="34"/>
        </w:rPr>
      </w:pPr>
      <w:r w:rsidRPr="002B000E">
        <w:rPr>
          <w:rFonts w:ascii="KB금융 제목체 Bold" w:eastAsia="KB금융 제목체 Bold" w:hAnsi="KB금융 제목체 Bold"/>
          <w:color w:val="000000" w:themeColor="text1"/>
          <w:w w:val="90"/>
          <w:sz w:val="34"/>
          <w:szCs w:val="34"/>
        </w:rPr>
        <w:t xml:space="preserve">제6장 적립금의 운용 </w:t>
      </w:r>
    </w:p>
    <w:p w:rsidR="00553AE6" w:rsidRDefault="00553AE6" w:rsidP="007315BF">
      <w:pPr>
        <w:spacing w:after="0" w:line="240" w:lineRule="auto"/>
        <w:ind w:right="219"/>
      </w:pPr>
    </w:p>
    <w:p w:rsidR="00553AE6" w:rsidRPr="00AA7978" w:rsidRDefault="006B7391" w:rsidP="00AA7978">
      <w:pPr>
        <w:pStyle w:val="1"/>
        <w:spacing w:before="0" w:line="276" w:lineRule="auto"/>
        <w:ind w:left="273" w:hanging="273"/>
        <w:rPr>
          <w:rFonts w:ascii="KB금융 본문체 Light" w:eastAsia="KB금융 본문체 Light" w:hAnsi="KB금융 본문체 Light"/>
          <w:b/>
          <w:color w:val="auto"/>
          <w:spacing w:val="0"/>
          <w:sz w:val="24"/>
          <w:szCs w:val="24"/>
        </w:rPr>
      </w:pPr>
      <w:r w:rsidRPr="00AA7978">
        <w:rPr>
          <w:rFonts w:ascii="KB금융 본문체 Light" w:eastAsia="KB금융 본문체 Light" w:hAnsi="KB금융 본문체 Light"/>
          <w:b/>
          <w:color w:val="auto"/>
          <w:spacing w:val="0"/>
          <w:sz w:val="24"/>
          <w:szCs w:val="24"/>
        </w:rPr>
        <w:t xml:space="preserve">제20조(적립금 운용방법 선정 및 운용지시) </w:t>
      </w:r>
    </w:p>
    <w:p w:rsidR="00553AE6" w:rsidRPr="0078180A" w:rsidRDefault="006B7391" w:rsidP="0078180A">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78180A">
        <w:rPr>
          <w:rFonts w:ascii="KB금융 본문체 Light" w:eastAsia="KB금융 본문체 Light" w:hAnsi="KB금융 본문체 Light"/>
          <w:color w:val="auto"/>
          <w:spacing w:val="0"/>
          <w:sz w:val="24"/>
          <w:szCs w:val="24"/>
        </w:rPr>
        <w:t xml:space="preserve">① 가입자는 운용관리기관이 사용자와 협의하여 제시한 적립금 운용방법 중에서 스스로의 선택으로 운용방법을 선정할 수 있다. </w:t>
      </w:r>
    </w:p>
    <w:p w:rsidR="00553AE6" w:rsidRPr="0078180A" w:rsidRDefault="006B7391" w:rsidP="0078180A">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78180A">
        <w:rPr>
          <w:rFonts w:ascii="KB금융 본문체 Light" w:eastAsia="KB금융 본문체 Light" w:hAnsi="KB금융 본문체 Light"/>
          <w:color w:val="auto"/>
          <w:spacing w:val="0"/>
          <w:sz w:val="24"/>
          <w:szCs w:val="24"/>
        </w:rPr>
        <w:t>② 가입자는 제1항에 따른 적립금 운용방법을 매 반기 1회 이상 변경할 수 있다.</w:t>
      </w:r>
    </w:p>
    <w:p w:rsidR="00553AE6" w:rsidRPr="0078180A" w:rsidRDefault="006B7391" w:rsidP="0078180A">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78180A">
        <w:rPr>
          <w:rFonts w:ascii="KB금융 본문체 Light" w:eastAsia="KB금융 본문체 Light" w:hAnsi="KB금융 본문체 Light"/>
          <w:color w:val="auto"/>
          <w:spacing w:val="0"/>
          <w:sz w:val="24"/>
          <w:szCs w:val="24"/>
        </w:rPr>
        <w:t xml:space="preserve">③ 가입자는 적립금 운용방법을 변경하고자 하는 경우 운용관리기관이 정하는 절차 및 방법에 따라 운용지시를 하여야 한다. </w:t>
      </w:r>
    </w:p>
    <w:p w:rsidR="00553AE6" w:rsidRPr="0078180A" w:rsidRDefault="006B7391" w:rsidP="0078180A">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78180A">
        <w:rPr>
          <w:rFonts w:ascii="KB금융 본문체 Light" w:eastAsia="KB금융 본문체 Light" w:hAnsi="KB금융 본문체 Light"/>
          <w:color w:val="auto"/>
          <w:spacing w:val="0"/>
          <w:sz w:val="24"/>
          <w:szCs w:val="24"/>
        </w:rPr>
        <w:t xml:space="preserve">④ 사용자는 가입자가 적립금 운용방법을 변경하는 경우 중도해지이율 적용 또는 중도해지에 따른 수수료 등의 부담에 관한 구체적 내용을 운용관리기관으로 하여금 가입자에게 안내하도록 하여야 한다. </w:t>
      </w:r>
    </w:p>
    <w:p w:rsidR="00553AE6" w:rsidRDefault="00553AE6" w:rsidP="007315BF">
      <w:pPr>
        <w:spacing w:after="0" w:line="240" w:lineRule="auto"/>
        <w:ind w:right="219"/>
      </w:pPr>
    </w:p>
    <w:p w:rsidR="00553AE6" w:rsidRPr="00AA7978" w:rsidRDefault="006B7391" w:rsidP="00AA7978">
      <w:pPr>
        <w:pStyle w:val="1"/>
        <w:spacing w:before="0" w:line="276" w:lineRule="auto"/>
        <w:ind w:left="273" w:hanging="273"/>
        <w:rPr>
          <w:rFonts w:ascii="KB금융 본문체 Light" w:eastAsia="KB금융 본문체 Light" w:hAnsi="KB금융 본문체 Light"/>
          <w:b/>
          <w:color w:val="auto"/>
          <w:spacing w:val="0"/>
          <w:sz w:val="24"/>
          <w:szCs w:val="24"/>
        </w:rPr>
      </w:pPr>
      <w:r w:rsidRPr="00AA7978">
        <w:rPr>
          <w:rFonts w:ascii="KB금융 본문체 Light" w:eastAsia="KB금융 본문체 Light" w:hAnsi="KB금융 본문체 Light"/>
          <w:b/>
          <w:color w:val="auto"/>
          <w:spacing w:val="0"/>
          <w:sz w:val="24"/>
          <w:szCs w:val="24"/>
        </w:rPr>
        <w:t xml:space="preserve">제21조(적립금 운용방법 제시) </w:t>
      </w:r>
    </w:p>
    <w:p w:rsidR="00553AE6" w:rsidRPr="0078180A" w:rsidRDefault="006B7391" w:rsidP="0078180A">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78180A">
        <w:rPr>
          <w:rFonts w:ascii="KB금융 본문체 Light" w:eastAsia="KB금융 본문체 Light" w:hAnsi="KB금융 본문체 Light"/>
          <w:color w:val="auto"/>
          <w:spacing w:val="0"/>
          <w:sz w:val="24"/>
          <w:szCs w:val="24"/>
        </w:rPr>
        <w:t xml:space="preserve">① 사용자는 운용관리기관으로 하여금 반기마다 1회 이상 위험과 수익구조가 서로 다른 세 가지 이상의 적립금 운용방법을 가입자에게 제시하도록 하여야 한다. </w:t>
      </w:r>
    </w:p>
    <w:p w:rsidR="00553AE6" w:rsidRPr="0078180A" w:rsidRDefault="006B7391" w:rsidP="0078180A">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78180A">
        <w:rPr>
          <w:rFonts w:ascii="KB금융 본문체 Light" w:eastAsia="KB금융 본문체 Light" w:hAnsi="KB금융 본문체 Light"/>
          <w:color w:val="auto"/>
          <w:spacing w:val="0"/>
          <w:sz w:val="24"/>
          <w:szCs w:val="24"/>
        </w:rPr>
        <w:t xml:space="preserve">② 사용자는 운용관리기관이 제1항에 따라 적립금의 운용방법을 제시함에 있어 다음 각 호의 요건을 갖춘 운용방법을 제시하도록 하여야 한다. </w:t>
      </w:r>
    </w:p>
    <w:p w:rsidR="00553AE6" w:rsidRPr="0078180A" w:rsidRDefault="006B7391" w:rsidP="009B355E">
      <w:pPr>
        <w:pStyle w:val="1"/>
        <w:spacing w:before="0" w:line="276" w:lineRule="auto"/>
        <w:ind w:leftChars="213" w:left="569" w:hanging="143"/>
        <w:rPr>
          <w:rFonts w:ascii="KB금융 본문체 Light" w:eastAsia="KB금융 본문체 Light" w:hAnsi="KB금융 본문체 Light"/>
          <w:color w:val="auto"/>
          <w:spacing w:val="0"/>
          <w:sz w:val="24"/>
          <w:szCs w:val="24"/>
        </w:rPr>
      </w:pPr>
      <w:r w:rsidRPr="0078180A">
        <w:rPr>
          <w:rFonts w:ascii="KB금융 본문체 Light" w:eastAsia="KB금융 본문체 Light" w:hAnsi="KB금융 본문체 Light"/>
          <w:color w:val="auto"/>
          <w:spacing w:val="0"/>
          <w:sz w:val="24"/>
          <w:szCs w:val="24"/>
        </w:rPr>
        <w:lastRenderedPageBreak/>
        <w:t xml:space="preserve">1. 운용방법에 관한 정보의 취득과 이해가 쉬울 것 </w:t>
      </w:r>
    </w:p>
    <w:p w:rsidR="00553AE6" w:rsidRPr="0078180A" w:rsidRDefault="006B7391" w:rsidP="009B355E">
      <w:pPr>
        <w:pStyle w:val="1"/>
        <w:spacing w:before="0" w:line="276" w:lineRule="auto"/>
        <w:ind w:leftChars="213" w:left="569" w:hanging="143"/>
        <w:rPr>
          <w:rFonts w:ascii="KB금융 본문체 Light" w:eastAsia="KB금융 본문체 Light" w:hAnsi="KB금융 본문체 Light"/>
          <w:color w:val="auto"/>
          <w:spacing w:val="0"/>
          <w:sz w:val="24"/>
          <w:szCs w:val="24"/>
        </w:rPr>
      </w:pPr>
      <w:r w:rsidRPr="0078180A">
        <w:rPr>
          <w:rFonts w:ascii="KB금융 본문체 Light" w:eastAsia="KB금융 본문체 Light" w:hAnsi="KB금융 본문체 Light"/>
          <w:color w:val="auto"/>
          <w:spacing w:val="0"/>
          <w:sz w:val="24"/>
          <w:szCs w:val="24"/>
        </w:rPr>
        <w:t xml:space="preserve">2. 운용방법 간의 변경이 쉬울 것 </w:t>
      </w:r>
    </w:p>
    <w:p w:rsidR="00553AE6" w:rsidRPr="0078180A" w:rsidRDefault="006B7391" w:rsidP="009B355E">
      <w:pPr>
        <w:pStyle w:val="1"/>
        <w:spacing w:before="0" w:line="276" w:lineRule="auto"/>
        <w:ind w:leftChars="213" w:left="569" w:hanging="143"/>
        <w:rPr>
          <w:rFonts w:ascii="KB금융 본문체 Light" w:eastAsia="KB금융 본문체 Light" w:hAnsi="KB금융 본문체 Light"/>
          <w:color w:val="auto"/>
          <w:spacing w:val="0"/>
          <w:sz w:val="24"/>
          <w:szCs w:val="24"/>
        </w:rPr>
      </w:pPr>
      <w:r w:rsidRPr="0078180A">
        <w:rPr>
          <w:rFonts w:ascii="KB금융 본문체 Light" w:eastAsia="KB금융 본문체 Light" w:hAnsi="KB금융 본문체 Light"/>
          <w:color w:val="auto"/>
          <w:spacing w:val="0"/>
          <w:sz w:val="24"/>
          <w:szCs w:val="24"/>
        </w:rPr>
        <w:t xml:space="preserve">3. 적립금 운용결과의 평가 방법과 절차가 투명할 것 </w:t>
      </w:r>
    </w:p>
    <w:p w:rsidR="00553AE6" w:rsidRPr="0078180A" w:rsidRDefault="006B7391" w:rsidP="009B355E">
      <w:pPr>
        <w:pStyle w:val="1"/>
        <w:spacing w:before="0" w:line="276" w:lineRule="auto"/>
        <w:ind w:leftChars="213" w:left="569" w:hanging="143"/>
        <w:rPr>
          <w:rFonts w:ascii="KB금융 본문체 Light" w:eastAsia="KB금융 본문체 Light" w:hAnsi="KB금융 본문체 Light"/>
          <w:color w:val="auto"/>
          <w:spacing w:val="0"/>
          <w:sz w:val="24"/>
          <w:szCs w:val="24"/>
        </w:rPr>
      </w:pPr>
      <w:r w:rsidRPr="0078180A">
        <w:rPr>
          <w:rFonts w:ascii="KB금융 본문체 Light" w:eastAsia="KB금융 본문체 Light" w:hAnsi="KB금융 본문체 Light"/>
          <w:color w:val="auto"/>
          <w:spacing w:val="0"/>
          <w:sz w:val="24"/>
          <w:szCs w:val="24"/>
        </w:rPr>
        <w:t>4. 영 제25조제1항에 따</w:t>
      </w:r>
      <w:r w:rsidRPr="0078180A">
        <w:rPr>
          <w:rFonts w:ascii="KB금융 본문체 Light" w:eastAsia="KB금융 본문체 Light" w:hAnsi="KB금융 본문체 Light" w:hint="eastAsia"/>
          <w:color w:val="auto"/>
          <w:spacing w:val="0"/>
          <w:sz w:val="24"/>
          <w:szCs w:val="24"/>
        </w:rPr>
        <w:t>른</w:t>
      </w:r>
      <w:r w:rsidRPr="0078180A">
        <w:rPr>
          <w:rFonts w:ascii="KB금융 본문체 Light" w:eastAsia="KB금융 본문체 Light" w:hAnsi="KB금융 본문체 Light"/>
          <w:color w:val="auto"/>
          <w:spacing w:val="0"/>
          <w:sz w:val="24"/>
          <w:szCs w:val="24"/>
        </w:rPr>
        <w:t xml:space="preserve"> 원리금보장 운용방법이 하나 이상 포함될 것 </w:t>
      </w:r>
    </w:p>
    <w:p w:rsidR="00553AE6" w:rsidRDefault="00553AE6" w:rsidP="007315BF">
      <w:pPr>
        <w:spacing w:after="0" w:line="240" w:lineRule="auto"/>
        <w:ind w:right="219"/>
      </w:pPr>
    </w:p>
    <w:p w:rsidR="00553AE6" w:rsidRPr="00AA7978" w:rsidRDefault="006B7391" w:rsidP="00AA7978">
      <w:pPr>
        <w:pStyle w:val="1"/>
        <w:spacing w:before="0" w:line="276" w:lineRule="auto"/>
        <w:ind w:left="273" w:hanging="273"/>
        <w:rPr>
          <w:rFonts w:ascii="KB금융 본문체 Light" w:eastAsia="KB금융 본문체 Light" w:hAnsi="KB금융 본문체 Light"/>
          <w:b/>
          <w:color w:val="auto"/>
          <w:spacing w:val="0"/>
          <w:sz w:val="24"/>
          <w:szCs w:val="24"/>
        </w:rPr>
      </w:pPr>
      <w:r w:rsidRPr="00AA7978">
        <w:rPr>
          <w:rFonts w:ascii="KB금융 본문체 Light" w:eastAsia="KB금융 본문체 Light" w:hAnsi="KB금융 본문체 Light"/>
          <w:b/>
          <w:color w:val="auto"/>
          <w:spacing w:val="0"/>
          <w:sz w:val="24"/>
          <w:szCs w:val="24"/>
        </w:rPr>
        <w:t xml:space="preserve">제22조(적립금 운용방법의 정보제공) </w:t>
      </w:r>
    </w:p>
    <w:p w:rsidR="00553AE6" w:rsidRPr="009B355E" w:rsidRDefault="006B7391" w:rsidP="009B355E">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9B355E">
        <w:rPr>
          <w:rFonts w:ascii="KB금융 본문체 Light" w:eastAsia="KB금융 본문체 Light" w:hAnsi="KB금융 본문체 Light"/>
          <w:color w:val="auto"/>
          <w:spacing w:val="0"/>
          <w:sz w:val="24"/>
          <w:szCs w:val="24"/>
        </w:rPr>
        <w:t xml:space="preserve">① 사용자는 운용관리기관으로 하여금 다음 각 호에서 정한 사항을 포함하여 가입자가 적립금 운용방법을 선정하는 데 필요한 정보를 제공하도록 하여야 한다. </w:t>
      </w:r>
    </w:p>
    <w:p w:rsidR="00553AE6" w:rsidRPr="009B355E" w:rsidRDefault="006B7391" w:rsidP="009B355E">
      <w:pPr>
        <w:pStyle w:val="1"/>
        <w:spacing w:before="0" w:line="276" w:lineRule="auto"/>
        <w:ind w:leftChars="213" w:left="569" w:hanging="143"/>
        <w:rPr>
          <w:rFonts w:ascii="KB금융 본문체 Light" w:eastAsia="KB금융 본문체 Light" w:hAnsi="KB금융 본문체 Light"/>
          <w:color w:val="auto"/>
          <w:spacing w:val="0"/>
          <w:sz w:val="24"/>
          <w:szCs w:val="24"/>
        </w:rPr>
      </w:pPr>
      <w:r w:rsidRPr="009B355E">
        <w:rPr>
          <w:rFonts w:ascii="KB금융 본문체 Light" w:eastAsia="KB금융 본문체 Light" w:hAnsi="KB금융 본문체 Light"/>
          <w:color w:val="auto"/>
          <w:spacing w:val="0"/>
          <w:sz w:val="24"/>
          <w:szCs w:val="24"/>
        </w:rPr>
        <w:t xml:space="preserve">1. 운용방법별 이익 및 손실의 가능성 </w:t>
      </w:r>
    </w:p>
    <w:p w:rsidR="00553AE6" w:rsidRPr="009B355E" w:rsidRDefault="006B7391" w:rsidP="009B355E">
      <w:pPr>
        <w:pStyle w:val="1"/>
        <w:spacing w:before="0" w:line="276" w:lineRule="auto"/>
        <w:ind w:leftChars="213" w:left="569" w:hanging="143"/>
        <w:rPr>
          <w:rFonts w:ascii="KB금융 본문체 Light" w:eastAsia="KB금융 본문체 Light" w:hAnsi="KB금융 본문체 Light"/>
          <w:color w:val="auto"/>
          <w:spacing w:val="0"/>
          <w:sz w:val="24"/>
          <w:szCs w:val="24"/>
        </w:rPr>
      </w:pPr>
      <w:r w:rsidRPr="009B355E">
        <w:rPr>
          <w:rFonts w:ascii="KB금융 본문체 Light" w:eastAsia="KB금융 본문체 Light" w:hAnsi="KB금융 본문체 Light"/>
          <w:color w:val="auto"/>
          <w:spacing w:val="0"/>
          <w:sz w:val="24"/>
          <w:szCs w:val="24"/>
        </w:rPr>
        <w:t xml:space="preserve">2. 운용방법별 과거 3년간의 이익 또는 손실 관련 실적. 다만 해당 운용방법의 과거 취급기간이 3년에 미치지 못하는 경우에는 그 취급기간에 한한다. </w:t>
      </w:r>
    </w:p>
    <w:p w:rsidR="00553AE6" w:rsidRPr="009B355E" w:rsidRDefault="006B7391" w:rsidP="009B355E">
      <w:pPr>
        <w:pStyle w:val="1"/>
        <w:spacing w:before="0" w:line="276" w:lineRule="auto"/>
        <w:ind w:leftChars="213" w:left="569" w:hanging="143"/>
        <w:rPr>
          <w:rFonts w:ascii="KB금융 본문체 Light" w:eastAsia="KB금융 본문체 Light" w:hAnsi="KB금융 본문체 Light"/>
          <w:color w:val="auto"/>
          <w:spacing w:val="0"/>
          <w:sz w:val="24"/>
          <w:szCs w:val="24"/>
        </w:rPr>
      </w:pPr>
      <w:r w:rsidRPr="009B355E">
        <w:rPr>
          <w:rFonts w:ascii="KB금융 본문체 Light" w:eastAsia="KB금융 본문체 Light" w:hAnsi="KB금융 본문체 Light"/>
          <w:color w:val="auto"/>
          <w:spacing w:val="0"/>
          <w:sz w:val="24"/>
          <w:szCs w:val="24"/>
        </w:rPr>
        <w:t xml:space="preserve">3. 운용방법의 선정 또는 변경에 따라 발생하는 운용수탁보수, 중도해지 또는 환매수수료 등의 비용 및 그 부담 방법에 관한 사항 </w:t>
      </w:r>
    </w:p>
    <w:p w:rsidR="00553AE6" w:rsidRPr="009B355E" w:rsidRDefault="006B7391" w:rsidP="009B355E">
      <w:pPr>
        <w:pStyle w:val="1"/>
        <w:spacing w:before="0" w:line="276" w:lineRule="auto"/>
        <w:ind w:leftChars="213" w:left="569" w:hanging="143"/>
        <w:rPr>
          <w:rFonts w:ascii="KB금융 본문체 Light" w:eastAsia="KB금융 본문체 Light" w:hAnsi="KB금융 본문체 Light"/>
          <w:color w:val="auto"/>
          <w:spacing w:val="0"/>
          <w:sz w:val="24"/>
          <w:szCs w:val="24"/>
        </w:rPr>
      </w:pPr>
      <w:r w:rsidRPr="009B355E">
        <w:rPr>
          <w:rFonts w:ascii="KB금융 본문체 Light" w:eastAsia="KB금융 본문체 Light" w:hAnsi="KB금융 본문체 Light"/>
          <w:color w:val="auto"/>
          <w:spacing w:val="0"/>
          <w:sz w:val="24"/>
          <w:szCs w:val="24"/>
        </w:rPr>
        <w:t xml:space="preserve">4. 예금자보호법에 의한 보호대상 등 지급보장의 정도 </w:t>
      </w:r>
    </w:p>
    <w:p w:rsidR="00553AE6" w:rsidRPr="009B355E" w:rsidRDefault="006B7391" w:rsidP="009B355E">
      <w:pPr>
        <w:pStyle w:val="1"/>
        <w:spacing w:before="0" w:line="276" w:lineRule="auto"/>
        <w:ind w:leftChars="213" w:left="569" w:hanging="143"/>
        <w:rPr>
          <w:rFonts w:ascii="KB금융 본문체 Light" w:eastAsia="KB금융 본문체 Light" w:hAnsi="KB금융 본문체 Light"/>
          <w:color w:val="auto"/>
          <w:spacing w:val="0"/>
          <w:sz w:val="24"/>
          <w:szCs w:val="24"/>
        </w:rPr>
      </w:pPr>
      <w:r w:rsidRPr="009B355E">
        <w:rPr>
          <w:rFonts w:ascii="KB금융 본문체 Light" w:eastAsia="KB금융 본문체 Light" w:hAnsi="KB금융 본문체 Light"/>
          <w:color w:val="auto"/>
          <w:spacing w:val="0"/>
          <w:sz w:val="24"/>
          <w:szCs w:val="24"/>
        </w:rPr>
        <w:t xml:space="preserve">5. 그 밖에 가입자가 운용지시를 하는 데 필요한 정보 </w:t>
      </w:r>
    </w:p>
    <w:p w:rsidR="00553AE6" w:rsidRPr="009B355E" w:rsidRDefault="006B7391" w:rsidP="009B355E">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9B355E">
        <w:rPr>
          <w:rFonts w:ascii="KB금융 본문체 Light" w:eastAsia="KB금융 본문체 Light" w:hAnsi="KB금융 본문체 Light"/>
          <w:color w:val="auto"/>
          <w:spacing w:val="0"/>
          <w:sz w:val="24"/>
          <w:szCs w:val="24"/>
        </w:rPr>
        <w:t xml:space="preserve">② 사용자는 운용관리기관이 다음 각 호의 어느 하나에 해당하는 방법으로 적립금 운용방법에 관한 정보를 가입자에게 제공하도록 하여야 한다. </w:t>
      </w:r>
    </w:p>
    <w:p w:rsidR="00553AE6" w:rsidRPr="009B355E" w:rsidRDefault="006B7391" w:rsidP="009B355E">
      <w:pPr>
        <w:pStyle w:val="1"/>
        <w:spacing w:before="0" w:line="276" w:lineRule="auto"/>
        <w:ind w:leftChars="213" w:left="569" w:hanging="143"/>
        <w:rPr>
          <w:rFonts w:ascii="KB금융 본문체 Light" w:eastAsia="KB금융 본문체 Light" w:hAnsi="KB금융 본문체 Light"/>
          <w:color w:val="auto"/>
          <w:spacing w:val="0"/>
          <w:sz w:val="24"/>
          <w:szCs w:val="24"/>
        </w:rPr>
      </w:pPr>
      <w:r w:rsidRPr="009B355E">
        <w:rPr>
          <w:rFonts w:ascii="KB금융 본문체 Light" w:eastAsia="KB금융 본문체 Light" w:hAnsi="KB금융 본문체 Light"/>
          <w:color w:val="auto"/>
          <w:spacing w:val="0"/>
          <w:sz w:val="24"/>
          <w:szCs w:val="24"/>
        </w:rPr>
        <w:t xml:space="preserve">1. 우편 발송 </w:t>
      </w:r>
    </w:p>
    <w:p w:rsidR="00553AE6" w:rsidRPr="009B355E" w:rsidRDefault="006B7391" w:rsidP="009B355E">
      <w:pPr>
        <w:pStyle w:val="1"/>
        <w:spacing w:before="0" w:line="276" w:lineRule="auto"/>
        <w:ind w:leftChars="213" w:left="569" w:hanging="143"/>
        <w:rPr>
          <w:rFonts w:ascii="KB금융 본문체 Light" w:eastAsia="KB금융 본문체 Light" w:hAnsi="KB금융 본문체 Light"/>
          <w:color w:val="auto"/>
          <w:spacing w:val="0"/>
          <w:sz w:val="24"/>
          <w:szCs w:val="24"/>
        </w:rPr>
      </w:pPr>
      <w:r w:rsidRPr="009B355E">
        <w:rPr>
          <w:rFonts w:ascii="KB금융 본문체 Light" w:eastAsia="KB금융 본문체 Light" w:hAnsi="KB금융 본문체 Light"/>
          <w:color w:val="auto"/>
          <w:spacing w:val="0"/>
          <w:sz w:val="24"/>
          <w:szCs w:val="24"/>
        </w:rPr>
        <w:t xml:space="preserve">2. 서면 교부 </w:t>
      </w:r>
    </w:p>
    <w:p w:rsidR="00553AE6" w:rsidRPr="009B355E" w:rsidRDefault="006B7391" w:rsidP="009B355E">
      <w:pPr>
        <w:pStyle w:val="1"/>
        <w:spacing w:before="0" w:line="276" w:lineRule="auto"/>
        <w:ind w:leftChars="213" w:left="569" w:hanging="143"/>
        <w:rPr>
          <w:rFonts w:ascii="KB금융 본문체 Light" w:eastAsia="KB금융 본문체 Light" w:hAnsi="KB금융 본문체 Light"/>
          <w:color w:val="auto"/>
          <w:spacing w:val="0"/>
          <w:sz w:val="24"/>
          <w:szCs w:val="24"/>
        </w:rPr>
      </w:pPr>
      <w:r w:rsidRPr="009B355E">
        <w:rPr>
          <w:rFonts w:ascii="KB금융 본문체 Light" w:eastAsia="KB금융 본문체 Light" w:hAnsi="KB금융 본문체 Light"/>
          <w:color w:val="auto"/>
          <w:spacing w:val="0"/>
          <w:sz w:val="24"/>
          <w:szCs w:val="24"/>
        </w:rPr>
        <w:t xml:space="preserve">3. 정보통신망에 의한 전송 </w:t>
      </w:r>
    </w:p>
    <w:p w:rsidR="00553AE6" w:rsidRPr="009B355E" w:rsidRDefault="006B7391" w:rsidP="009B355E">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9B355E">
        <w:rPr>
          <w:rFonts w:ascii="KB금융 본문체 Light" w:eastAsia="KB금융 본문체 Light" w:hAnsi="KB금융 본문체 Light"/>
          <w:color w:val="auto"/>
          <w:spacing w:val="0"/>
          <w:sz w:val="24"/>
          <w:szCs w:val="24"/>
        </w:rPr>
        <w:t xml:space="preserve">③ 사용자는 운용관리기관으로 하여금 가입자에게 매 반기 1회 이상 정기적으로 제22조 및 제1항에 따른 적립금 운용방법의 제시 및 운용방법에 관한 정보의 제공을 하도록 하여야 한다. </w:t>
      </w:r>
    </w:p>
    <w:p w:rsidR="00553AE6" w:rsidRDefault="00553AE6" w:rsidP="007315BF">
      <w:pPr>
        <w:spacing w:after="0" w:line="240" w:lineRule="auto"/>
        <w:ind w:right="219"/>
      </w:pPr>
    </w:p>
    <w:p w:rsidR="00553AE6" w:rsidRPr="00AA7978" w:rsidRDefault="006B7391" w:rsidP="00AA7978">
      <w:pPr>
        <w:pStyle w:val="1"/>
        <w:spacing w:before="0" w:line="276" w:lineRule="auto"/>
        <w:ind w:left="273" w:hanging="273"/>
        <w:rPr>
          <w:rFonts w:ascii="KB금융 본문체 Light" w:eastAsia="KB금융 본문체 Light" w:hAnsi="KB금융 본문체 Light"/>
          <w:b/>
          <w:color w:val="auto"/>
          <w:spacing w:val="0"/>
          <w:sz w:val="24"/>
          <w:szCs w:val="24"/>
        </w:rPr>
      </w:pPr>
      <w:r w:rsidRPr="00AA7978">
        <w:rPr>
          <w:rFonts w:ascii="KB금융 본문체 Light" w:eastAsia="KB금융 본문체 Light" w:hAnsi="KB금융 본문체 Light"/>
          <w:b/>
          <w:color w:val="auto"/>
          <w:spacing w:val="0"/>
          <w:sz w:val="24"/>
          <w:szCs w:val="24"/>
        </w:rPr>
        <w:t xml:space="preserve">제23조(사전지정운용방법의 선정) </w:t>
      </w:r>
    </w:p>
    <w:p w:rsidR="00553AE6" w:rsidRPr="009B355E" w:rsidRDefault="006B7391" w:rsidP="009B355E">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9B355E">
        <w:rPr>
          <w:rFonts w:ascii="KB금융 본문체 Light" w:eastAsia="KB금융 본문체 Light" w:hAnsi="KB금융 본문체 Light"/>
          <w:color w:val="auto"/>
          <w:spacing w:val="0"/>
          <w:sz w:val="24"/>
          <w:szCs w:val="24"/>
        </w:rPr>
        <w:t>① 가입자는 제20조에 따른 운용방법 선정과 별도로 운용관리기관이 [별지</w:t>
      </w:r>
      <w:r w:rsidR="00425943">
        <w:rPr>
          <w:rFonts w:ascii="KB금융 본문체 Light" w:eastAsia="KB금융 본문체 Light" w:hAnsi="KB금융 본문체 Light" w:hint="eastAsia"/>
          <w:color w:val="auto"/>
          <w:spacing w:val="0"/>
          <w:sz w:val="24"/>
          <w:szCs w:val="24"/>
        </w:rPr>
        <w:t>2</w:t>
      </w:r>
      <w:r w:rsidRPr="009B355E">
        <w:rPr>
          <w:rFonts w:ascii="KB금융 본문체 Light" w:eastAsia="KB금융 본문체 Light" w:hAnsi="KB금융 본문체 Light"/>
          <w:color w:val="auto"/>
          <w:spacing w:val="0"/>
          <w:sz w:val="24"/>
          <w:szCs w:val="24"/>
        </w:rPr>
        <w:t>]에 따라 제</w:t>
      </w:r>
      <w:r w:rsidRPr="009B355E">
        <w:rPr>
          <w:rFonts w:ascii="KB금융 본문체 Light" w:eastAsia="KB금융 본문체 Light" w:hAnsi="KB금융 본문체 Light" w:hint="eastAsia"/>
          <w:color w:val="auto"/>
          <w:spacing w:val="0"/>
          <w:sz w:val="24"/>
          <w:szCs w:val="24"/>
        </w:rPr>
        <w:t>시하는</w:t>
      </w:r>
      <w:r w:rsidRPr="009B355E">
        <w:rPr>
          <w:rFonts w:ascii="KB금융 본문체 Light" w:eastAsia="KB금융 본문체 Light" w:hAnsi="KB금융 본문체 Light"/>
          <w:color w:val="auto"/>
          <w:spacing w:val="0"/>
          <w:sz w:val="24"/>
          <w:szCs w:val="24"/>
        </w:rPr>
        <w:t xml:space="preserve"> 사전지정운용방법 중 하나를 본인이 적용 받을 사전지정운용방법으로 선정해야 한다. </w:t>
      </w:r>
    </w:p>
    <w:p w:rsidR="00553AE6" w:rsidRPr="009B355E" w:rsidRDefault="006B7391" w:rsidP="009B355E">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9B355E">
        <w:rPr>
          <w:rFonts w:ascii="KB금융 본문체 Light" w:eastAsia="KB금융 본문체 Light" w:hAnsi="KB금융 본문체 Light"/>
          <w:color w:val="auto"/>
          <w:spacing w:val="0"/>
          <w:sz w:val="24"/>
          <w:szCs w:val="24"/>
        </w:rPr>
        <w:t xml:space="preserve">② 가입자는 제1항에서 선정한 사전지정운용방법을 변경할 수 있다. </w:t>
      </w:r>
    </w:p>
    <w:p w:rsidR="00553AE6" w:rsidRDefault="00553AE6" w:rsidP="007315BF">
      <w:pPr>
        <w:spacing w:after="0" w:line="240" w:lineRule="auto"/>
        <w:ind w:right="219"/>
      </w:pPr>
    </w:p>
    <w:p w:rsidR="00553AE6" w:rsidRPr="00AA7978" w:rsidRDefault="006B7391" w:rsidP="00AA7978">
      <w:pPr>
        <w:pStyle w:val="1"/>
        <w:spacing w:before="0" w:line="276" w:lineRule="auto"/>
        <w:ind w:left="273" w:hanging="273"/>
        <w:rPr>
          <w:rFonts w:ascii="KB금융 본문체 Light" w:eastAsia="KB금융 본문체 Light" w:hAnsi="KB금융 본문체 Light"/>
          <w:b/>
          <w:color w:val="auto"/>
          <w:spacing w:val="0"/>
          <w:sz w:val="24"/>
          <w:szCs w:val="24"/>
        </w:rPr>
      </w:pPr>
      <w:r w:rsidRPr="00AA7978">
        <w:rPr>
          <w:rFonts w:ascii="KB금융 본문체 Light" w:eastAsia="KB금융 본문체 Light" w:hAnsi="KB금융 본문체 Light"/>
          <w:b/>
          <w:color w:val="auto"/>
          <w:spacing w:val="0"/>
          <w:sz w:val="24"/>
          <w:szCs w:val="24"/>
        </w:rPr>
        <w:t xml:space="preserve">제23조의2(사전지정운용방법에 대한 정보제공) </w:t>
      </w:r>
    </w:p>
    <w:p w:rsidR="00553AE6" w:rsidRPr="009B355E" w:rsidRDefault="006B7391" w:rsidP="009B355E">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9B355E">
        <w:rPr>
          <w:rFonts w:ascii="KB금융 본문체 Light" w:eastAsia="KB금융 본문체 Light" w:hAnsi="KB금융 본문체 Light"/>
          <w:color w:val="auto"/>
          <w:spacing w:val="0"/>
          <w:sz w:val="24"/>
          <w:szCs w:val="24"/>
        </w:rPr>
        <w:t>① 사용자는 가입자가 제23조에 따른 사전지정운용방법을 선정할 수 있도록 운용관리기관으로 하여금 [별지</w:t>
      </w:r>
      <w:r w:rsidR="00425943">
        <w:rPr>
          <w:rFonts w:ascii="KB금융 본문체 Light" w:eastAsia="KB금융 본문체 Light" w:hAnsi="KB금융 본문체 Light" w:hint="eastAsia"/>
          <w:color w:val="auto"/>
          <w:spacing w:val="0"/>
          <w:sz w:val="24"/>
          <w:szCs w:val="24"/>
        </w:rPr>
        <w:t>2</w:t>
      </w:r>
      <w:r w:rsidRPr="009B355E">
        <w:rPr>
          <w:rFonts w:ascii="KB금융 본문체 Light" w:eastAsia="KB금융 본문체 Light" w:hAnsi="KB금융 본문체 Light"/>
          <w:color w:val="auto"/>
          <w:spacing w:val="0"/>
          <w:sz w:val="24"/>
          <w:szCs w:val="24"/>
        </w:rPr>
        <w:t xml:space="preserve">]의 사전지정운용방법에 대하여 다음 각 호의 사항에 관한 정보를 제공하게 하여야 한다. </w:t>
      </w:r>
    </w:p>
    <w:p w:rsidR="00553AE6" w:rsidRPr="009B355E" w:rsidRDefault="006B7391" w:rsidP="009B355E">
      <w:pPr>
        <w:pStyle w:val="1"/>
        <w:spacing w:before="0" w:line="276" w:lineRule="auto"/>
        <w:ind w:leftChars="213" w:left="569" w:hanging="143"/>
        <w:rPr>
          <w:rFonts w:ascii="KB금융 본문체 Light" w:eastAsia="KB금융 본문체 Light" w:hAnsi="KB금융 본문체 Light"/>
          <w:color w:val="auto"/>
          <w:spacing w:val="0"/>
          <w:sz w:val="24"/>
          <w:szCs w:val="24"/>
        </w:rPr>
      </w:pPr>
      <w:r w:rsidRPr="009B355E">
        <w:rPr>
          <w:rFonts w:ascii="KB금융 본문체 Light" w:eastAsia="KB금융 본문체 Light" w:hAnsi="KB금융 본문체 Light"/>
          <w:color w:val="auto"/>
          <w:spacing w:val="0"/>
          <w:sz w:val="24"/>
          <w:szCs w:val="24"/>
        </w:rPr>
        <w:lastRenderedPageBreak/>
        <w:t xml:space="preserve">1. 해당 사전지정운용방법의 자산배분 현황 및 위험·수익 구조 </w:t>
      </w:r>
    </w:p>
    <w:p w:rsidR="00553AE6" w:rsidRPr="009B355E" w:rsidRDefault="006B7391" w:rsidP="009B355E">
      <w:pPr>
        <w:pStyle w:val="1"/>
        <w:spacing w:before="0" w:line="276" w:lineRule="auto"/>
        <w:ind w:leftChars="213" w:left="569" w:hanging="143"/>
        <w:rPr>
          <w:rFonts w:ascii="KB금융 본문체 Light" w:eastAsia="KB금융 본문체 Light" w:hAnsi="KB금융 본문체 Light"/>
          <w:color w:val="auto"/>
          <w:spacing w:val="0"/>
          <w:sz w:val="24"/>
          <w:szCs w:val="24"/>
        </w:rPr>
      </w:pPr>
      <w:r w:rsidRPr="009B355E">
        <w:rPr>
          <w:rFonts w:ascii="KB금융 본문체 Light" w:eastAsia="KB금융 본문체 Light" w:hAnsi="KB금융 본문체 Light"/>
          <w:color w:val="auto"/>
          <w:spacing w:val="0"/>
          <w:sz w:val="24"/>
          <w:szCs w:val="24"/>
        </w:rPr>
        <w:t xml:space="preserve">2. 법 제21조의3제2항부터 제5항에 따른 사전지정운용제도의 운영에 대한 내용 </w:t>
      </w:r>
    </w:p>
    <w:p w:rsidR="00553AE6" w:rsidRPr="009B355E" w:rsidRDefault="006B7391" w:rsidP="009B355E">
      <w:pPr>
        <w:pStyle w:val="1"/>
        <w:spacing w:before="0" w:line="276" w:lineRule="auto"/>
        <w:ind w:leftChars="213" w:left="569" w:hanging="143"/>
        <w:rPr>
          <w:rFonts w:ascii="KB금융 본문체 Light" w:eastAsia="KB금융 본문체 Light" w:hAnsi="KB금융 본문체 Light"/>
          <w:color w:val="auto"/>
          <w:spacing w:val="0"/>
          <w:sz w:val="24"/>
          <w:szCs w:val="24"/>
        </w:rPr>
      </w:pPr>
      <w:r w:rsidRPr="009B355E">
        <w:rPr>
          <w:rFonts w:ascii="KB금융 본문체 Light" w:eastAsia="KB금융 본문체 Light" w:hAnsi="KB금융 본문체 Light"/>
          <w:color w:val="auto"/>
          <w:spacing w:val="0"/>
          <w:sz w:val="24"/>
          <w:szCs w:val="24"/>
        </w:rPr>
        <w:t xml:space="preserve">3. 위험등급, 손실가능성 및 과거수익률 </w:t>
      </w:r>
    </w:p>
    <w:p w:rsidR="00553AE6" w:rsidRPr="009B355E" w:rsidRDefault="006B7391" w:rsidP="009B355E">
      <w:pPr>
        <w:pStyle w:val="1"/>
        <w:spacing w:before="0" w:line="276" w:lineRule="auto"/>
        <w:ind w:leftChars="213" w:left="569" w:hanging="143"/>
        <w:rPr>
          <w:rFonts w:ascii="KB금융 본문체 Light" w:eastAsia="KB금융 본문체 Light" w:hAnsi="KB금융 본문체 Light"/>
          <w:color w:val="auto"/>
          <w:spacing w:val="0"/>
          <w:sz w:val="24"/>
          <w:szCs w:val="24"/>
        </w:rPr>
      </w:pPr>
      <w:r w:rsidRPr="009B355E">
        <w:rPr>
          <w:rFonts w:ascii="KB금융 본문체 Light" w:eastAsia="KB금융 본문체 Light" w:hAnsi="KB금융 본문체 Light"/>
          <w:color w:val="auto"/>
          <w:spacing w:val="0"/>
          <w:sz w:val="24"/>
          <w:szCs w:val="24"/>
        </w:rPr>
        <w:t xml:space="preserve">4. 수수료 등 가입자가 부담하는 비용에 관한 사항 </w:t>
      </w:r>
    </w:p>
    <w:p w:rsidR="00553AE6" w:rsidRPr="009B355E" w:rsidRDefault="006B7391" w:rsidP="009B355E">
      <w:pPr>
        <w:pStyle w:val="1"/>
        <w:spacing w:before="0" w:line="276" w:lineRule="auto"/>
        <w:ind w:leftChars="213" w:left="569" w:hanging="143"/>
        <w:rPr>
          <w:rFonts w:ascii="KB금융 본문체 Light" w:eastAsia="KB금융 본문체 Light" w:hAnsi="KB금융 본문체 Light"/>
          <w:color w:val="auto"/>
          <w:spacing w:val="0"/>
          <w:sz w:val="24"/>
          <w:szCs w:val="24"/>
        </w:rPr>
      </w:pPr>
      <w:r w:rsidRPr="009B355E">
        <w:rPr>
          <w:rFonts w:ascii="KB금융 본문체 Light" w:eastAsia="KB금융 본문체 Light" w:hAnsi="KB금융 본문체 Light"/>
          <w:color w:val="auto"/>
          <w:spacing w:val="0"/>
          <w:sz w:val="24"/>
          <w:szCs w:val="24"/>
        </w:rPr>
        <w:t xml:space="preserve">5. 예금자 보호 한도 등 가입자의 보호에 관한 사항 </w:t>
      </w:r>
    </w:p>
    <w:p w:rsidR="00553AE6" w:rsidRPr="009B355E" w:rsidRDefault="006B7391" w:rsidP="009B355E">
      <w:pPr>
        <w:pStyle w:val="1"/>
        <w:spacing w:before="0" w:line="276" w:lineRule="auto"/>
        <w:ind w:leftChars="213" w:left="569" w:hanging="143"/>
        <w:rPr>
          <w:rFonts w:ascii="KB금융 본문체 Light" w:eastAsia="KB금융 본문체 Light" w:hAnsi="KB금융 본문체 Light"/>
          <w:color w:val="auto"/>
          <w:spacing w:val="0"/>
          <w:sz w:val="24"/>
          <w:szCs w:val="24"/>
        </w:rPr>
      </w:pPr>
      <w:r w:rsidRPr="009B355E">
        <w:rPr>
          <w:rFonts w:ascii="KB금융 본문체 Light" w:eastAsia="KB금융 본문체 Light" w:hAnsi="KB금융 본문체 Light"/>
          <w:color w:val="auto"/>
          <w:spacing w:val="0"/>
          <w:sz w:val="24"/>
          <w:szCs w:val="24"/>
        </w:rPr>
        <w:t xml:space="preserve">6. 사전지정운용방법의 적용에 따른 퇴직연금자산의 위험도 변경 가능성 </w:t>
      </w:r>
    </w:p>
    <w:p w:rsidR="00553AE6" w:rsidRPr="009B355E" w:rsidRDefault="006B7391" w:rsidP="009B355E">
      <w:pPr>
        <w:pStyle w:val="1"/>
        <w:spacing w:before="0" w:line="276" w:lineRule="auto"/>
        <w:ind w:leftChars="213" w:left="569" w:hanging="143"/>
        <w:rPr>
          <w:rFonts w:ascii="KB금융 본문체 Light" w:eastAsia="KB금융 본문체 Light" w:hAnsi="KB금융 본문체 Light"/>
          <w:color w:val="auto"/>
          <w:spacing w:val="0"/>
          <w:sz w:val="24"/>
          <w:szCs w:val="24"/>
        </w:rPr>
      </w:pPr>
      <w:r w:rsidRPr="009B355E">
        <w:rPr>
          <w:rFonts w:ascii="KB금융 본문체 Light" w:eastAsia="KB금융 본문체 Light" w:hAnsi="KB금융 본문체 Light"/>
          <w:color w:val="auto"/>
          <w:spacing w:val="0"/>
          <w:sz w:val="24"/>
          <w:szCs w:val="24"/>
        </w:rPr>
        <w:t xml:space="preserve">7. 법 제 21조의3제6항에 따라 사전지정운용방법이 변경될 수 있다는 사실과 그 절차 </w:t>
      </w:r>
    </w:p>
    <w:p w:rsidR="00553AE6" w:rsidRPr="009B355E" w:rsidRDefault="006B7391" w:rsidP="009B355E">
      <w:pPr>
        <w:pStyle w:val="1"/>
        <w:spacing w:before="0" w:line="276" w:lineRule="auto"/>
        <w:ind w:leftChars="213" w:left="569" w:hanging="143"/>
        <w:rPr>
          <w:rFonts w:ascii="KB금융 본문체 Light" w:eastAsia="KB금융 본문체 Light" w:hAnsi="KB금융 본문체 Light"/>
          <w:color w:val="auto"/>
          <w:spacing w:val="0"/>
          <w:sz w:val="24"/>
          <w:szCs w:val="24"/>
        </w:rPr>
      </w:pPr>
      <w:r w:rsidRPr="009B355E">
        <w:rPr>
          <w:rFonts w:ascii="KB금융 본문체 Light" w:eastAsia="KB금융 본문체 Light" w:hAnsi="KB금융 본문체 Light"/>
          <w:color w:val="auto"/>
          <w:spacing w:val="0"/>
          <w:sz w:val="24"/>
          <w:szCs w:val="24"/>
        </w:rPr>
        <w:t xml:space="preserve">8. 사전지정운용방법의 승인일자 등 승인에 관한 사항 </w:t>
      </w:r>
    </w:p>
    <w:p w:rsidR="00553AE6" w:rsidRPr="009B355E" w:rsidRDefault="006B7391" w:rsidP="009B355E">
      <w:pPr>
        <w:pStyle w:val="1"/>
        <w:spacing w:before="0" w:line="276" w:lineRule="auto"/>
        <w:ind w:leftChars="213" w:left="569" w:hanging="143"/>
        <w:rPr>
          <w:rFonts w:ascii="KB금융 본문체 Light" w:eastAsia="KB금융 본문체 Light" w:hAnsi="KB금융 본문체 Light"/>
          <w:color w:val="auto"/>
          <w:spacing w:val="0"/>
          <w:sz w:val="24"/>
          <w:szCs w:val="24"/>
        </w:rPr>
      </w:pPr>
      <w:r w:rsidRPr="009B355E">
        <w:rPr>
          <w:rFonts w:ascii="KB금융 본문체 Light" w:eastAsia="KB금융 본문체 Light" w:hAnsi="KB금융 본문체 Light"/>
          <w:color w:val="auto"/>
          <w:spacing w:val="0"/>
          <w:sz w:val="24"/>
          <w:szCs w:val="24"/>
        </w:rPr>
        <w:t>9. 기타 고용노동부장관</w:t>
      </w:r>
      <w:r w:rsidRPr="009B355E">
        <w:rPr>
          <w:rFonts w:ascii="KB금융 본문체 Light" w:eastAsia="KB금융 본문체 Light" w:hAnsi="KB금융 본문체 Light" w:hint="eastAsia"/>
          <w:color w:val="auto"/>
          <w:spacing w:val="0"/>
          <w:sz w:val="24"/>
          <w:szCs w:val="24"/>
        </w:rPr>
        <w:t>이</w:t>
      </w:r>
      <w:r w:rsidRPr="009B355E">
        <w:rPr>
          <w:rFonts w:ascii="KB금융 본문체 Light" w:eastAsia="KB금융 본문체 Light" w:hAnsi="KB금융 본문체 Light"/>
          <w:color w:val="auto"/>
          <w:spacing w:val="0"/>
          <w:sz w:val="24"/>
          <w:szCs w:val="24"/>
        </w:rPr>
        <w:t xml:space="preserve"> 정하는 사항 </w:t>
      </w:r>
    </w:p>
    <w:p w:rsidR="00553AE6" w:rsidRPr="009B355E" w:rsidRDefault="006B7391" w:rsidP="009B355E">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9B355E">
        <w:rPr>
          <w:rFonts w:ascii="KB금융 본문체 Light" w:eastAsia="KB금융 본문체 Light" w:hAnsi="KB금융 본문체 Light"/>
          <w:color w:val="auto"/>
          <w:spacing w:val="0"/>
          <w:sz w:val="24"/>
          <w:szCs w:val="24"/>
        </w:rPr>
        <w:t xml:space="preserve">② 사용자는 운용관리기관이 제 1항에 따른 정보를 서면 또는 정보통신망 등에 의한 방법으로 알릴 수 있도록 가입자에 관한 정보 제공에 협조해야 한다. </w:t>
      </w:r>
    </w:p>
    <w:p w:rsidR="00553AE6" w:rsidRDefault="00553AE6" w:rsidP="007315BF">
      <w:pPr>
        <w:spacing w:after="0" w:line="240" w:lineRule="auto"/>
        <w:ind w:right="219"/>
      </w:pPr>
    </w:p>
    <w:p w:rsidR="00553AE6" w:rsidRPr="00AA7978" w:rsidRDefault="006B7391" w:rsidP="00AA7978">
      <w:pPr>
        <w:pStyle w:val="1"/>
        <w:spacing w:before="0" w:line="276" w:lineRule="auto"/>
        <w:ind w:left="273" w:hanging="273"/>
        <w:rPr>
          <w:rFonts w:ascii="KB금융 본문체 Light" w:eastAsia="KB금융 본문체 Light" w:hAnsi="KB금융 본문체 Light"/>
          <w:b/>
          <w:color w:val="auto"/>
          <w:spacing w:val="0"/>
          <w:sz w:val="24"/>
          <w:szCs w:val="24"/>
        </w:rPr>
      </w:pPr>
      <w:r w:rsidRPr="00AA7978">
        <w:rPr>
          <w:rFonts w:ascii="KB금융 본문체 Light" w:eastAsia="KB금융 본문체 Light" w:hAnsi="KB금융 본문체 Light"/>
          <w:b/>
          <w:color w:val="auto"/>
          <w:spacing w:val="0"/>
          <w:sz w:val="24"/>
          <w:szCs w:val="24"/>
        </w:rPr>
        <w:t xml:space="preserve">제23조의3(사전지정운용방법 적용의 통지) </w:t>
      </w:r>
    </w:p>
    <w:p w:rsidR="00553AE6" w:rsidRPr="009B355E" w:rsidRDefault="006B7391" w:rsidP="009B355E">
      <w:pPr>
        <w:pStyle w:val="1"/>
        <w:spacing w:before="0" w:line="276" w:lineRule="auto"/>
        <w:ind w:left="0" w:firstLine="0"/>
        <w:rPr>
          <w:rFonts w:ascii="KB금융 본문체 Light" w:eastAsia="KB금융 본문체 Light" w:hAnsi="KB금융 본문체 Light"/>
          <w:color w:val="auto"/>
          <w:spacing w:val="0"/>
          <w:sz w:val="24"/>
          <w:szCs w:val="24"/>
        </w:rPr>
      </w:pPr>
      <w:r w:rsidRPr="009B355E">
        <w:rPr>
          <w:rFonts w:ascii="KB금융 본문체 Light" w:eastAsia="KB금융 본문체 Light" w:hAnsi="KB금융 본문체 Light"/>
          <w:color w:val="auto"/>
          <w:spacing w:val="0"/>
          <w:sz w:val="24"/>
          <w:szCs w:val="24"/>
        </w:rPr>
        <w:t xml:space="preserve">사용자는 제20조제1항에 따른 적립금 운용방법을 선정하지 않은 가입자가 다음 각 호에 해당하는 경우, 운용관리기관으로 하여금 하여금 제23조에 따라 가입자가 선정한 사전지정운용방법으로 적립금이 운용됨을 통지하도록 하여야 한다. </w:t>
      </w:r>
    </w:p>
    <w:p w:rsidR="00553AE6" w:rsidRPr="009B355E" w:rsidRDefault="006B7391" w:rsidP="009B355E">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9B355E">
        <w:rPr>
          <w:rFonts w:ascii="KB금융 본문체 Light" w:eastAsia="KB금융 본문체 Light" w:hAnsi="KB금융 본문체 Light"/>
          <w:color w:val="auto"/>
          <w:spacing w:val="0"/>
          <w:sz w:val="24"/>
          <w:szCs w:val="24"/>
        </w:rPr>
        <w:t>1. 가입자가 이 제도</w:t>
      </w:r>
      <w:r w:rsidRPr="009B355E">
        <w:rPr>
          <w:rFonts w:ascii="KB금융 본문체 Light" w:eastAsia="KB금융 본문체 Light" w:hAnsi="KB금융 본문체 Light" w:hint="eastAsia"/>
          <w:color w:val="auto"/>
          <w:spacing w:val="0"/>
          <w:sz w:val="24"/>
          <w:szCs w:val="24"/>
        </w:rPr>
        <w:t>에</w:t>
      </w:r>
      <w:r w:rsidRPr="009B355E">
        <w:rPr>
          <w:rFonts w:ascii="KB금융 본문체 Light" w:eastAsia="KB금융 본문체 Light" w:hAnsi="KB금융 본문체 Light"/>
          <w:color w:val="auto"/>
          <w:spacing w:val="0"/>
          <w:sz w:val="24"/>
          <w:szCs w:val="24"/>
        </w:rPr>
        <w:t xml:space="preserve"> 가입하고 사용자가 제13조에 따른 부담금을 최초로 납입한 때 </w:t>
      </w:r>
    </w:p>
    <w:p w:rsidR="00553AE6" w:rsidRPr="009B355E" w:rsidRDefault="006B7391" w:rsidP="009B355E">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9B355E">
        <w:rPr>
          <w:rFonts w:ascii="KB금융 본문체 Light" w:eastAsia="KB금융 본문체 Light" w:hAnsi="KB금융 본문체 Light"/>
          <w:color w:val="auto"/>
          <w:spacing w:val="0"/>
          <w:sz w:val="24"/>
          <w:szCs w:val="24"/>
        </w:rPr>
        <w:t xml:space="preserve">2. 가입자가 제20조제1항에 따라 스스로 선정한 적립금 운용방법의 기간 만료일부터 4주가 지났을 때 </w:t>
      </w:r>
    </w:p>
    <w:p w:rsidR="00553AE6" w:rsidRDefault="00553AE6" w:rsidP="007315BF">
      <w:pPr>
        <w:spacing w:after="0" w:line="240" w:lineRule="auto"/>
        <w:ind w:right="219"/>
      </w:pPr>
    </w:p>
    <w:p w:rsidR="00553AE6" w:rsidRPr="00AA7978" w:rsidRDefault="006B7391" w:rsidP="00AA7978">
      <w:pPr>
        <w:pStyle w:val="1"/>
        <w:spacing w:before="0" w:line="276" w:lineRule="auto"/>
        <w:ind w:left="273" w:hanging="273"/>
        <w:rPr>
          <w:rFonts w:ascii="KB금융 본문체 Light" w:eastAsia="KB금융 본문체 Light" w:hAnsi="KB금융 본문체 Light"/>
          <w:b/>
          <w:color w:val="auto"/>
          <w:spacing w:val="0"/>
          <w:sz w:val="24"/>
          <w:szCs w:val="24"/>
        </w:rPr>
      </w:pPr>
      <w:r w:rsidRPr="00AA7978">
        <w:rPr>
          <w:rFonts w:ascii="KB금융 본문체 Light" w:eastAsia="KB금융 본문체 Light" w:hAnsi="KB금융 본문체 Light"/>
          <w:b/>
          <w:color w:val="auto"/>
          <w:spacing w:val="0"/>
          <w:sz w:val="24"/>
          <w:szCs w:val="24"/>
        </w:rPr>
        <w:t>제23조의4(사전지정운용방법의 적용</w:t>
      </w:r>
      <w:r w:rsidR="00553AE6" w:rsidRPr="00AA7978">
        <w:rPr>
          <w:rFonts w:ascii="KB금융 본문체 Light" w:eastAsia="KB금융 본문체 Light" w:hAnsi="KB금융 본문체 Light"/>
          <w:b/>
          <w:color w:val="auto"/>
          <w:spacing w:val="0"/>
          <w:sz w:val="24"/>
          <w:szCs w:val="24"/>
        </w:rPr>
        <w:t xml:space="preserve">) </w:t>
      </w:r>
    </w:p>
    <w:p w:rsidR="00553AE6" w:rsidRPr="009B355E" w:rsidRDefault="006B7391" w:rsidP="009B355E">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9B355E">
        <w:rPr>
          <w:rFonts w:ascii="KB금융 본문체 Light" w:eastAsia="KB금융 본문체 Light" w:hAnsi="KB금융 본문체 Light"/>
          <w:color w:val="auto"/>
          <w:spacing w:val="0"/>
          <w:sz w:val="24"/>
          <w:szCs w:val="24"/>
        </w:rPr>
        <w:t xml:space="preserve">① 가입자가 제23조의3에 따른 통지를 받은 이후에도 별도의 운용지시 없이 2주가 따라 본인이 선정한 사전지정운용방법으로 적립금이 경과한 경우 제23조제1항에 운용된다. </w:t>
      </w:r>
    </w:p>
    <w:p w:rsidR="00553AE6" w:rsidRPr="009B355E" w:rsidRDefault="006B7391" w:rsidP="009B355E">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9B355E">
        <w:rPr>
          <w:rFonts w:ascii="KB금융 본문체 Light" w:eastAsia="KB금융 본문체 Light" w:hAnsi="KB금융 본문체 Light"/>
          <w:color w:val="auto"/>
          <w:spacing w:val="0"/>
          <w:sz w:val="24"/>
          <w:szCs w:val="24"/>
        </w:rPr>
        <w:t xml:space="preserve">② 제1항에 따라 적립금을 운용하는 가입자는 언제든지 제20조에 따라 적립금 운용방법을 스스로 선정할 수 있다. </w:t>
      </w:r>
    </w:p>
    <w:p w:rsidR="00553AE6" w:rsidRDefault="00553AE6" w:rsidP="007315BF">
      <w:pPr>
        <w:spacing w:after="0" w:line="240" w:lineRule="auto"/>
        <w:ind w:right="219"/>
      </w:pPr>
    </w:p>
    <w:p w:rsidR="00553AE6" w:rsidRPr="00AA7978" w:rsidRDefault="006B7391" w:rsidP="00AA7978">
      <w:pPr>
        <w:pStyle w:val="1"/>
        <w:spacing w:before="0" w:line="276" w:lineRule="auto"/>
        <w:ind w:left="273" w:hanging="273"/>
        <w:rPr>
          <w:rFonts w:ascii="KB금융 본문체 Light" w:eastAsia="KB금융 본문체 Light" w:hAnsi="KB금융 본문체 Light"/>
          <w:b/>
          <w:color w:val="auto"/>
          <w:spacing w:val="0"/>
          <w:sz w:val="24"/>
          <w:szCs w:val="24"/>
        </w:rPr>
      </w:pPr>
      <w:r w:rsidRPr="00AA7978">
        <w:rPr>
          <w:rFonts w:ascii="KB금융 본문체 Light" w:eastAsia="KB금융 본문체 Light" w:hAnsi="KB금융 본문체 Light"/>
          <w:b/>
          <w:color w:val="auto"/>
          <w:spacing w:val="0"/>
          <w:sz w:val="24"/>
          <w:szCs w:val="24"/>
        </w:rPr>
        <w:t xml:space="preserve">제23조의5 (사전지정운용방법의 변경) </w:t>
      </w:r>
    </w:p>
    <w:p w:rsidR="00553AE6" w:rsidRPr="009B355E" w:rsidRDefault="006B7391" w:rsidP="009B355E">
      <w:pPr>
        <w:pStyle w:val="1"/>
        <w:spacing w:before="0" w:line="276" w:lineRule="auto"/>
        <w:ind w:left="0" w:firstLine="0"/>
        <w:rPr>
          <w:rFonts w:ascii="KB금융 본문체 Light" w:eastAsia="KB금융 본문체 Light" w:hAnsi="KB금융 본문체 Light"/>
          <w:color w:val="auto"/>
          <w:spacing w:val="0"/>
          <w:sz w:val="24"/>
          <w:szCs w:val="24"/>
        </w:rPr>
      </w:pPr>
      <w:r w:rsidRPr="009B355E">
        <w:rPr>
          <w:rFonts w:ascii="KB금융 본문체 Light" w:eastAsia="KB금융 본문체 Light" w:hAnsi="KB금융 본문체 Light"/>
          <w:color w:val="auto"/>
          <w:spacing w:val="0"/>
          <w:sz w:val="24"/>
          <w:szCs w:val="24"/>
        </w:rPr>
        <w:t>사용자는 운용관리기관이 [별지</w:t>
      </w:r>
      <w:r w:rsidR="00425943">
        <w:rPr>
          <w:rFonts w:ascii="KB금융 본문체 Light" w:eastAsia="KB금융 본문체 Light" w:hAnsi="KB금융 본문체 Light" w:hint="eastAsia"/>
          <w:color w:val="auto"/>
          <w:spacing w:val="0"/>
          <w:sz w:val="24"/>
          <w:szCs w:val="24"/>
        </w:rPr>
        <w:t>2</w:t>
      </w:r>
      <w:r w:rsidRPr="009B355E">
        <w:rPr>
          <w:rFonts w:ascii="KB금융 본문체 Light" w:eastAsia="KB금융 본문체 Light" w:hAnsi="KB금융 본문체 Light"/>
          <w:color w:val="auto"/>
          <w:spacing w:val="0"/>
          <w:sz w:val="24"/>
          <w:szCs w:val="24"/>
        </w:rPr>
        <w:t>]에 따른 사전지정운용방법 중 어느 하나에 대하여 고용노동부 장관으로부터 변경 승인을 받은 경우, 운용관리기관으로 하여금 변경 승인을 받은 날부터 7</w:t>
      </w:r>
      <w:r w:rsidRPr="009B355E">
        <w:rPr>
          <w:rFonts w:ascii="KB금융 본문체 Light" w:eastAsia="KB금융 본문체 Light" w:hAnsi="KB금융 본문체 Light" w:hint="eastAsia"/>
          <w:color w:val="auto"/>
          <w:spacing w:val="0"/>
          <w:sz w:val="24"/>
          <w:szCs w:val="24"/>
        </w:rPr>
        <w:t>일</w:t>
      </w:r>
      <w:r w:rsidRPr="009B355E">
        <w:rPr>
          <w:rFonts w:ascii="KB금융 본문체 Light" w:eastAsia="KB금융 본문체 Light" w:hAnsi="KB금융 본문체 Light"/>
          <w:color w:val="auto"/>
          <w:spacing w:val="0"/>
          <w:sz w:val="24"/>
          <w:szCs w:val="24"/>
        </w:rPr>
        <w:t xml:space="preserve"> 이내에 해당 사전지정운용방법을 본인이 적용 받을 사전 지정운용방법으로 선정하였거나 운용하고 있는 가입자에게 다음 각 호의 내용을 포함하여 통지하도록 해야 한다. </w:t>
      </w:r>
    </w:p>
    <w:p w:rsidR="00553AE6" w:rsidRPr="009B355E" w:rsidRDefault="006B7391" w:rsidP="009B355E">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9B355E">
        <w:rPr>
          <w:rFonts w:ascii="KB금융 본문체 Light" w:eastAsia="KB금융 본문체 Light" w:hAnsi="KB금융 본문체 Light"/>
          <w:color w:val="auto"/>
          <w:spacing w:val="0"/>
          <w:sz w:val="24"/>
          <w:szCs w:val="24"/>
        </w:rPr>
        <w:t xml:space="preserve">1. 사전지정운용방법 변경 사유 </w:t>
      </w:r>
    </w:p>
    <w:p w:rsidR="00553AE6" w:rsidRPr="009B355E" w:rsidRDefault="006B7391" w:rsidP="009B355E">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9B355E">
        <w:rPr>
          <w:rFonts w:ascii="KB금융 본문체 Light" w:eastAsia="KB금융 본문체 Light" w:hAnsi="KB금융 본문체 Light"/>
          <w:color w:val="auto"/>
          <w:spacing w:val="0"/>
          <w:sz w:val="24"/>
          <w:szCs w:val="24"/>
        </w:rPr>
        <w:lastRenderedPageBreak/>
        <w:t xml:space="preserve">2. 변경되는 사전지정운용방법에 관한 정보로서 제23조의2제1항 각 호에 관한 사항 </w:t>
      </w:r>
    </w:p>
    <w:p w:rsidR="00553AE6" w:rsidRPr="009B355E" w:rsidRDefault="006B7391" w:rsidP="009B355E">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9B355E">
        <w:rPr>
          <w:rFonts w:ascii="KB금융 본문체 Light" w:eastAsia="KB금융 본문체 Light" w:hAnsi="KB금융 본문체 Light"/>
          <w:color w:val="auto"/>
          <w:spacing w:val="0"/>
          <w:sz w:val="24"/>
          <w:szCs w:val="24"/>
        </w:rPr>
        <w:t xml:space="preserve">3. 사전 지정운용방법 변경에 대한 고용노동부장관의 승인 사실 </w:t>
      </w:r>
    </w:p>
    <w:p w:rsidR="00553AE6" w:rsidRPr="009B355E" w:rsidRDefault="006B7391" w:rsidP="009B355E">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9B355E">
        <w:rPr>
          <w:rFonts w:ascii="KB금융 본문체 Light" w:eastAsia="KB금융 본문체 Light" w:hAnsi="KB금융 본문체 Light"/>
          <w:color w:val="auto"/>
          <w:spacing w:val="0"/>
          <w:sz w:val="24"/>
          <w:szCs w:val="24"/>
        </w:rPr>
        <w:t xml:space="preserve">4. 가입자의 적립금이 변경된 사전지정운용방법으로 운용된다는 사실 </w:t>
      </w:r>
    </w:p>
    <w:p w:rsidR="00553AE6" w:rsidRPr="009B355E" w:rsidRDefault="006B7391" w:rsidP="009B355E">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9B355E">
        <w:rPr>
          <w:rFonts w:ascii="KB금융 본문체 Light" w:eastAsia="KB금융 본문체 Light" w:hAnsi="KB금융 본문체 Light"/>
          <w:color w:val="auto"/>
          <w:spacing w:val="0"/>
          <w:sz w:val="24"/>
          <w:szCs w:val="24"/>
        </w:rPr>
        <w:t>5. 변경된 사전지정운용방법으로 운용된 이후 가입</w:t>
      </w:r>
      <w:r w:rsidRPr="009B355E">
        <w:rPr>
          <w:rFonts w:ascii="KB금융 본문체 Light" w:eastAsia="KB금융 본문체 Light" w:hAnsi="KB금융 본문체 Light" w:hint="eastAsia"/>
          <w:color w:val="auto"/>
          <w:spacing w:val="0"/>
          <w:sz w:val="24"/>
          <w:szCs w:val="24"/>
        </w:rPr>
        <w:t>자는</w:t>
      </w:r>
      <w:r w:rsidRPr="009B355E">
        <w:rPr>
          <w:rFonts w:ascii="KB금융 본문체 Light" w:eastAsia="KB금융 본문체 Light" w:hAnsi="KB금융 본문체 Light"/>
          <w:color w:val="auto"/>
          <w:spacing w:val="0"/>
          <w:sz w:val="24"/>
          <w:szCs w:val="24"/>
        </w:rPr>
        <w:t xml:space="preserve"> 언제든지 스스로 운용방법을 선정할 수 있다는 사실 </w:t>
      </w:r>
    </w:p>
    <w:p w:rsidR="00553AE6" w:rsidRDefault="00553AE6" w:rsidP="007315BF">
      <w:pPr>
        <w:spacing w:after="0" w:line="240" w:lineRule="auto"/>
        <w:ind w:right="219"/>
      </w:pPr>
    </w:p>
    <w:p w:rsidR="00553AE6" w:rsidRPr="00AA7978" w:rsidRDefault="006B7391" w:rsidP="00AA7978">
      <w:pPr>
        <w:pStyle w:val="1"/>
        <w:spacing w:before="0" w:line="276" w:lineRule="auto"/>
        <w:ind w:left="273" w:hanging="273"/>
        <w:rPr>
          <w:rFonts w:ascii="KB금융 본문체 Light" w:eastAsia="KB금융 본문체 Light" w:hAnsi="KB금융 본문체 Light"/>
          <w:b/>
          <w:color w:val="auto"/>
          <w:spacing w:val="0"/>
          <w:sz w:val="24"/>
          <w:szCs w:val="24"/>
        </w:rPr>
      </w:pPr>
      <w:r w:rsidRPr="00AA7978">
        <w:rPr>
          <w:rFonts w:ascii="KB금융 본문체 Light" w:eastAsia="KB금융 본문체 Light" w:hAnsi="KB금융 본문체 Light"/>
          <w:b/>
          <w:color w:val="auto"/>
          <w:spacing w:val="0"/>
          <w:sz w:val="24"/>
          <w:szCs w:val="24"/>
        </w:rPr>
        <w:t>제23조의6(사전지정운용방법 취소)</w:t>
      </w:r>
    </w:p>
    <w:p w:rsidR="00553AE6" w:rsidRPr="009B355E" w:rsidRDefault="006B7391" w:rsidP="009B355E">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9B355E">
        <w:rPr>
          <w:rFonts w:ascii="KB금융 본문체 Light" w:eastAsia="KB금융 본문체 Light" w:hAnsi="KB금융 본문체 Light"/>
          <w:color w:val="auto"/>
          <w:spacing w:val="0"/>
          <w:sz w:val="24"/>
          <w:szCs w:val="24"/>
        </w:rPr>
        <w:t>① 사용자는 [별지</w:t>
      </w:r>
      <w:r w:rsidR="00425943">
        <w:rPr>
          <w:rFonts w:ascii="KB금융 본문체 Light" w:eastAsia="KB금융 본문체 Light" w:hAnsi="KB금융 본문체 Light" w:hint="eastAsia"/>
          <w:color w:val="auto"/>
          <w:spacing w:val="0"/>
          <w:sz w:val="24"/>
          <w:szCs w:val="24"/>
        </w:rPr>
        <w:t>2</w:t>
      </w:r>
      <w:r w:rsidRPr="009B355E">
        <w:rPr>
          <w:rFonts w:ascii="KB금융 본문체 Light" w:eastAsia="KB금융 본문체 Light" w:hAnsi="KB금융 본문체 Light"/>
          <w:color w:val="auto"/>
          <w:spacing w:val="0"/>
          <w:sz w:val="24"/>
          <w:szCs w:val="24"/>
        </w:rPr>
        <w:t xml:space="preserve">]에 따른 사전지정운용방법이 고용노동부장관으로부터 승인 취소된 경우에는 운용관리기관으로 하여금 해당 사전지정운용방법을 본인이 적용 받을 사전지정운용방법으로 선정하였거나 해당 사전지정운용방법으로 적립금이 운용되고 있는 가입자에게 다음 각 호의 사항을 통지하도록 해야 한다. </w:t>
      </w:r>
    </w:p>
    <w:p w:rsidR="00553AE6" w:rsidRPr="009B355E" w:rsidRDefault="006B7391" w:rsidP="009B355E">
      <w:pPr>
        <w:pStyle w:val="1"/>
        <w:spacing w:before="0" w:line="276" w:lineRule="auto"/>
        <w:ind w:leftChars="213" w:left="569" w:hanging="143"/>
        <w:rPr>
          <w:rFonts w:ascii="KB금융 본문체 Light" w:eastAsia="KB금융 본문체 Light" w:hAnsi="KB금융 본문체 Light"/>
          <w:color w:val="auto"/>
          <w:spacing w:val="0"/>
          <w:sz w:val="24"/>
          <w:szCs w:val="24"/>
        </w:rPr>
      </w:pPr>
      <w:r w:rsidRPr="009B355E">
        <w:rPr>
          <w:rFonts w:ascii="KB금융 본문체 Light" w:eastAsia="KB금융 본문체 Light" w:hAnsi="KB금융 본문체 Light"/>
          <w:color w:val="auto"/>
          <w:spacing w:val="0"/>
          <w:sz w:val="24"/>
          <w:szCs w:val="24"/>
        </w:rPr>
        <w:t xml:space="preserve">1. 승인 취소 사유 </w:t>
      </w:r>
    </w:p>
    <w:p w:rsidR="00553AE6" w:rsidRPr="009B355E" w:rsidRDefault="006B7391" w:rsidP="009B355E">
      <w:pPr>
        <w:pStyle w:val="1"/>
        <w:spacing w:before="0" w:line="276" w:lineRule="auto"/>
        <w:ind w:leftChars="213" w:left="569" w:hanging="143"/>
        <w:rPr>
          <w:rFonts w:ascii="KB금융 본문체 Light" w:eastAsia="KB금융 본문체 Light" w:hAnsi="KB금융 본문체 Light"/>
          <w:color w:val="auto"/>
          <w:spacing w:val="0"/>
          <w:sz w:val="24"/>
          <w:szCs w:val="24"/>
        </w:rPr>
      </w:pPr>
      <w:r w:rsidRPr="009B355E">
        <w:rPr>
          <w:rFonts w:ascii="KB금융 본문체 Light" w:eastAsia="KB금융 본문체 Light" w:hAnsi="KB금융 본문체 Light"/>
          <w:color w:val="auto"/>
          <w:spacing w:val="0"/>
          <w:sz w:val="24"/>
          <w:szCs w:val="24"/>
        </w:rPr>
        <w:t xml:space="preserve">2. 승인 취소된 사전지정운용방법의 해지 방법·절차에 </w:t>
      </w:r>
      <w:r w:rsidRPr="009B355E">
        <w:rPr>
          <w:rFonts w:ascii="KB금융 본문체 Light" w:eastAsia="KB금융 본문체 Light" w:hAnsi="KB금융 본문체 Light" w:hint="eastAsia"/>
          <w:color w:val="auto"/>
          <w:spacing w:val="0"/>
          <w:sz w:val="24"/>
          <w:szCs w:val="24"/>
        </w:rPr>
        <w:t>관한</w:t>
      </w:r>
      <w:r w:rsidRPr="009B355E">
        <w:rPr>
          <w:rFonts w:ascii="KB금융 본문체 Light" w:eastAsia="KB금융 본문체 Light" w:hAnsi="KB금융 본문체 Light"/>
          <w:color w:val="auto"/>
          <w:spacing w:val="0"/>
          <w:sz w:val="24"/>
          <w:szCs w:val="24"/>
        </w:rPr>
        <w:t xml:space="preserve"> 사항 </w:t>
      </w:r>
    </w:p>
    <w:p w:rsidR="00553AE6" w:rsidRPr="009B355E" w:rsidRDefault="006B7391" w:rsidP="009B355E">
      <w:pPr>
        <w:pStyle w:val="1"/>
        <w:spacing w:before="0" w:line="276" w:lineRule="auto"/>
        <w:ind w:leftChars="213" w:left="569" w:hanging="143"/>
        <w:rPr>
          <w:rFonts w:ascii="KB금융 본문체 Light" w:eastAsia="KB금융 본문체 Light" w:hAnsi="KB금융 본문체 Light"/>
          <w:color w:val="auto"/>
          <w:spacing w:val="0"/>
          <w:sz w:val="24"/>
          <w:szCs w:val="24"/>
        </w:rPr>
      </w:pPr>
      <w:r w:rsidRPr="009B355E">
        <w:rPr>
          <w:rFonts w:ascii="KB금융 본문체 Light" w:eastAsia="KB금융 본문체 Light" w:hAnsi="KB금융 본문체 Light"/>
          <w:color w:val="auto"/>
          <w:spacing w:val="0"/>
          <w:sz w:val="24"/>
          <w:szCs w:val="24"/>
        </w:rPr>
        <w:t xml:space="preserve">3. 다른 사전지정운용방법을 포함한 3가지 이상의 운용방법에 관한 정보로서 제23조의2 각호에 관한 정보 </w:t>
      </w:r>
    </w:p>
    <w:p w:rsidR="001F685B" w:rsidRPr="009B355E" w:rsidRDefault="006B7391" w:rsidP="009B355E">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9B355E">
        <w:rPr>
          <w:rFonts w:ascii="KB금융 본문체 Light" w:eastAsia="KB금융 본문체 Light" w:hAnsi="KB금융 본문체 Light"/>
          <w:color w:val="auto"/>
          <w:spacing w:val="0"/>
          <w:sz w:val="24"/>
          <w:szCs w:val="24"/>
        </w:rPr>
        <w:t xml:space="preserve">② 제1항의 조치에도 불구하고 가입자가 해당 사전 지정운용방법을 해지하지 않거나 다른 운용방법을 선택하지 않을 경우 퇴직연금사업자로 하여금 가입자의 적립금을 같은 위험등급의 다른 사전지정운용방법으로 이전하여 운용할 수 있다는 사실을 통지하도록 해야 한다. </w:t>
      </w:r>
    </w:p>
    <w:p w:rsidR="001F685B" w:rsidRPr="009B355E" w:rsidRDefault="006B7391" w:rsidP="009B355E">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9B355E">
        <w:rPr>
          <w:rFonts w:ascii="KB금융 본문체 Light" w:eastAsia="KB금융 본문체 Light" w:hAnsi="KB금융 본문체 Light"/>
          <w:color w:val="auto"/>
          <w:spacing w:val="0"/>
          <w:sz w:val="24"/>
          <w:szCs w:val="24"/>
        </w:rPr>
        <w:t xml:space="preserve">③ 제2항에 따라 적립금을 운용하는 경우 퇴직연금사업자로 하여금 다음 각 호의 사항을 통지하도록 해야 한다. </w:t>
      </w:r>
    </w:p>
    <w:p w:rsidR="001F685B" w:rsidRPr="009B355E" w:rsidRDefault="006B7391" w:rsidP="009B355E">
      <w:pPr>
        <w:pStyle w:val="1"/>
        <w:spacing w:before="0" w:line="276" w:lineRule="auto"/>
        <w:ind w:leftChars="213" w:left="569" w:hanging="143"/>
        <w:rPr>
          <w:rFonts w:ascii="KB금융 본문체 Light" w:eastAsia="KB금융 본문체 Light" w:hAnsi="KB금융 본문체 Light"/>
          <w:color w:val="auto"/>
          <w:spacing w:val="0"/>
          <w:sz w:val="24"/>
          <w:szCs w:val="24"/>
        </w:rPr>
      </w:pPr>
      <w:r w:rsidRPr="009B355E">
        <w:rPr>
          <w:rFonts w:ascii="KB금융 본문체 Light" w:eastAsia="KB금융 본문체 Light" w:hAnsi="KB금융 본문체 Light"/>
          <w:color w:val="auto"/>
          <w:spacing w:val="0"/>
          <w:sz w:val="24"/>
          <w:szCs w:val="24"/>
        </w:rPr>
        <w:t xml:space="preserve">1. 적립금을 이전하여 운용한다는 사실 </w:t>
      </w:r>
    </w:p>
    <w:p w:rsidR="001F685B" w:rsidRPr="009B355E" w:rsidRDefault="006B7391" w:rsidP="009B355E">
      <w:pPr>
        <w:pStyle w:val="1"/>
        <w:spacing w:before="0" w:line="276" w:lineRule="auto"/>
        <w:ind w:leftChars="213" w:left="569" w:hanging="143"/>
        <w:rPr>
          <w:rFonts w:ascii="KB금융 본문체 Light" w:eastAsia="KB금융 본문체 Light" w:hAnsi="KB금융 본문체 Light"/>
          <w:color w:val="auto"/>
          <w:spacing w:val="0"/>
          <w:sz w:val="24"/>
          <w:szCs w:val="24"/>
        </w:rPr>
      </w:pPr>
      <w:r w:rsidRPr="009B355E">
        <w:rPr>
          <w:rFonts w:ascii="KB금융 본문체 Light" w:eastAsia="KB금융 본문체 Light" w:hAnsi="KB금융 본문체 Light"/>
          <w:color w:val="auto"/>
          <w:spacing w:val="0"/>
          <w:sz w:val="24"/>
          <w:szCs w:val="24"/>
        </w:rPr>
        <w:t xml:space="preserve">2. 적립금을 이전한 운용방법에 관한 정보로서 제23조의2 각호에 관한 정보 </w:t>
      </w:r>
    </w:p>
    <w:p w:rsidR="001F685B" w:rsidRPr="009B355E" w:rsidRDefault="001F685B" w:rsidP="009B355E">
      <w:pPr>
        <w:pStyle w:val="1"/>
        <w:spacing w:before="0" w:line="276" w:lineRule="auto"/>
        <w:ind w:left="283" w:hangingChars="134" w:hanging="283"/>
        <w:rPr>
          <w:rFonts w:ascii="KB금융 본문체 Light" w:eastAsia="KB금융 본문체 Light" w:hAnsi="KB금융 본문체 Light"/>
          <w:color w:val="auto"/>
          <w:spacing w:val="0"/>
          <w:sz w:val="24"/>
          <w:szCs w:val="24"/>
        </w:rPr>
      </w:pPr>
    </w:p>
    <w:p w:rsidR="001F685B" w:rsidRPr="002B000E" w:rsidRDefault="006B7391" w:rsidP="002B000E">
      <w:pPr>
        <w:spacing w:after="0" w:line="240" w:lineRule="auto"/>
        <w:ind w:right="-23"/>
        <w:jc w:val="center"/>
        <w:rPr>
          <w:rFonts w:ascii="KB금융 제목체 Bold" w:eastAsia="KB금융 제목체 Bold" w:hAnsi="KB금융 제목체 Bold"/>
          <w:color w:val="000000" w:themeColor="text1"/>
          <w:w w:val="90"/>
          <w:sz w:val="34"/>
          <w:szCs w:val="34"/>
        </w:rPr>
      </w:pPr>
      <w:r w:rsidRPr="002B000E">
        <w:rPr>
          <w:rFonts w:ascii="KB금융 제목체 Bold" w:eastAsia="KB금융 제목체 Bold" w:hAnsi="KB금융 제목체 Bold"/>
          <w:color w:val="000000" w:themeColor="text1"/>
          <w:w w:val="90"/>
          <w:sz w:val="34"/>
          <w:szCs w:val="34"/>
        </w:rPr>
        <w:t xml:space="preserve">제7장 중도인출 및 수급권의 담보제공 </w:t>
      </w:r>
    </w:p>
    <w:p w:rsidR="001F685B" w:rsidRDefault="001F685B" w:rsidP="007315BF">
      <w:pPr>
        <w:spacing w:after="0" w:line="240" w:lineRule="auto"/>
        <w:ind w:right="219"/>
      </w:pPr>
    </w:p>
    <w:p w:rsidR="001F685B" w:rsidRPr="00AA7978" w:rsidRDefault="006B7391" w:rsidP="00AA7978">
      <w:pPr>
        <w:pStyle w:val="1"/>
        <w:spacing w:before="0" w:line="276" w:lineRule="auto"/>
        <w:ind w:left="273" w:hanging="273"/>
        <w:rPr>
          <w:rFonts w:ascii="KB금융 본문체 Light" w:eastAsia="KB금융 본문체 Light" w:hAnsi="KB금융 본문체 Light"/>
          <w:b/>
          <w:color w:val="auto"/>
          <w:spacing w:val="0"/>
          <w:sz w:val="24"/>
          <w:szCs w:val="24"/>
        </w:rPr>
      </w:pPr>
      <w:r w:rsidRPr="00AA7978">
        <w:rPr>
          <w:rFonts w:ascii="KB금융 본문체 Light" w:eastAsia="KB금융 본문체 Light" w:hAnsi="KB금융 본문체 Light"/>
          <w:b/>
          <w:color w:val="auto"/>
          <w:spacing w:val="0"/>
          <w:sz w:val="24"/>
          <w:szCs w:val="24"/>
        </w:rPr>
        <w:t xml:space="preserve">제24조(중도인출) </w:t>
      </w:r>
    </w:p>
    <w:p w:rsidR="001F685B" w:rsidRPr="009B355E" w:rsidRDefault="006B7391" w:rsidP="009B355E">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9B355E">
        <w:rPr>
          <w:rFonts w:ascii="KB금융 본문체 Light" w:eastAsia="KB금융 본문체 Light" w:hAnsi="KB금융 본문체 Light"/>
          <w:color w:val="auto"/>
          <w:spacing w:val="0"/>
          <w:sz w:val="24"/>
          <w:szCs w:val="24"/>
        </w:rPr>
        <w:t xml:space="preserve">① 가입자는 다음 각 호의 어느 하나에 해당하는 사유가 발생하면 적립금을 중도 인출할 수 있다. </w:t>
      </w:r>
    </w:p>
    <w:p w:rsidR="00425943" w:rsidRDefault="006B7391" w:rsidP="009B355E">
      <w:pPr>
        <w:pStyle w:val="1"/>
        <w:spacing w:before="0" w:line="276" w:lineRule="auto"/>
        <w:ind w:leftChars="213" w:left="569" w:hanging="143"/>
        <w:rPr>
          <w:rFonts w:ascii="KB금융 본문체 Light" w:eastAsia="KB금융 본문체 Light" w:hAnsi="KB금융 본문체 Light"/>
          <w:color w:val="auto"/>
          <w:spacing w:val="0"/>
          <w:sz w:val="24"/>
          <w:szCs w:val="24"/>
        </w:rPr>
      </w:pPr>
      <w:r w:rsidRPr="009B355E">
        <w:rPr>
          <w:rFonts w:ascii="KB금융 본문체 Light" w:eastAsia="KB금융 본문체 Light" w:hAnsi="KB금융 본문체 Light"/>
          <w:color w:val="auto"/>
          <w:spacing w:val="0"/>
          <w:sz w:val="24"/>
          <w:szCs w:val="24"/>
        </w:rPr>
        <w:t xml:space="preserve">1. 무주택자인 가입자가 본인 명의로 주택을 구입하는 경우 </w:t>
      </w:r>
    </w:p>
    <w:p w:rsidR="001F685B" w:rsidRPr="009B355E" w:rsidRDefault="006B7391" w:rsidP="009B355E">
      <w:pPr>
        <w:pStyle w:val="1"/>
        <w:spacing w:before="0" w:line="276" w:lineRule="auto"/>
        <w:ind w:leftChars="213" w:left="569" w:hanging="143"/>
        <w:rPr>
          <w:rFonts w:ascii="KB금융 본문체 Light" w:eastAsia="KB금융 본문체 Light" w:hAnsi="KB금융 본문체 Light"/>
          <w:color w:val="auto"/>
          <w:spacing w:val="0"/>
          <w:sz w:val="24"/>
          <w:szCs w:val="24"/>
        </w:rPr>
      </w:pPr>
      <w:r w:rsidRPr="009B355E">
        <w:rPr>
          <w:rFonts w:ascii="KB금융 본문체 Light" w:eastAsia="KB금융 본문체 Light" w:hAnsi="KB금융 본문체 Light"/>
          <w:color w:val="auto"/>
          <w:spacing w:val="0"/>
          <w:sz w:val="24"/>
          <w:szCs w:val="24"/>
        </w:rPr>
        <w:t xml:space="preserve">1의2. 무주택자인 가입자가 주거를 목적으로「민법」제303조에 따른 전세금 또는 「주택임대차보호법」 제3조의2에 따른 보증금을 부담하는 경우. 이 경우 가입자가 하나의 사업에 근로하는 동안 1회로 한정한다. </w:t>
      </w:r>
    </w:p>
    <w:p w:rsidR="001F685B" w:rsidRPr="009B355E" w:rsidRDefault="006B7391" w:rsidP="009B355E">
      <w:pPr>
        <w:pStyle w:val="1"/>
        <w:spacing w:before="0" w:line="276" w:lineRule="auto"/>
        <w:ind w:leftChars="213" w:left="569" w:hanging="143"/>
        <w:rPr>
          <w:rFonts w:ascii="KB금융 본문체 Light" w:eastAsia="KB금융 본문체 Light" w:hAnsi="KB금융 본문체 Light"/>
          <w:color w:val="auto"/>
          <w:spacing w:val="0"/>
          <w:sz w:val="24"/>
          <w:szCs w:val="24"/>
        </w:rPr>
      </w:pPr>
      <w:r w:rsidRPr="009B355E">
        <w:rPr>
          <w:rFonts w:ascii="KB금융 본문체 Light" w:eastAsia="KB금융 본문체 Light" w:hAnsi="KB금융 본문체 Light"/>
          <w:color w:val="auto"/>
          <w:spacing w:val="0"/>
          <w:sz w:val="24"/>
          <w:szCs w:val="24"/>
        </w:rPr>
        <w:t>2. 가입자가 6개월 이상 요양을 필요로 하는 다음 각 목의 어느 하나에 해당하는 사람의 질병이</w:t>
      </w:r>
      <w:r w:rsidRPr="009B355E">
        <w:rPr>
          <w:rFonts w:ascii="KB금융 본문체 Light" w:eastAsia="KB금융 본문체 Light" w:hAnsi="KB금융 본문체 Light"/>
          <w:color w:val="auto"/>
          <w:spacing w:val="0"/>
          <w:sz w:val="24"/>
          <w:szCs w:val="24"/>
        </w:rPr>
        <w:lastRenderedPageBreak/>
        <w:t>나 부상에 대한 의료비 ( 「소</w:t>
      </w:r>
      <w:r w:rsidRPr="009B355E">
        <w:rPr>
          <w:rFonts w:ascii="KB금융 본문체 Light" w:eastAsia="KB금융 본문체 Light" w:hAnsi="KB금융 본문체 Light" w:hint="eastAsia"/>
          <w:color w:val="auto"/>
          <w:spacing w:val="0"/>
          <w:sz w:val="24"/>
          <w:szCs w:val="24"/>
        </w:rPr>
        <w:t>득세법</w:t>
      </w:r>
      <w:r w:rsidRPr="009B355E">
        <w:rPr>
          <w:rFonts w:ascii="KB금융 본문체 Light" w:eastAsia="KB금융 본문체 Light" w:hAnsi="KB금융 본문체 Light"/>
          <w:color w:val="auto"/>
          <w:spacing w:val="0"/>
          <w:sz w:val="24"/>
          <w:szCs w:val="24"/>
        </w:rPr>
        <w:t xml:space="preserve"> 시행령」 제118조의5제1항 및 제2항에 따른 의료비를 말한다. 이하같다.)를 가입자가 부담하는 경우로서 가입자가 본인 연간 임금총액의 1천분의 125를 초과하여 의료비를 부담하는 경우 </w:t>
      </w:r>
    </w:p>
    <w:p w:rsidR="001F685B" w:rsidRPr="009B355E" w:rsidRDefault="006B7391" w:rsidP="009B355E">
      <w:pPr>
        <w:pStyle w:val="1"/>
        <w:spacing w:before="0" w:line="276" w:lineRule="auto"/>
        <w:ind w:leftChars="283" w:left="709" w:hanging="143"/>
        <w:rPr>
          <w:rFonts w:ascii="KB금융 본문체 Light" w:eastAsia="KB금융 본문체 Light" w:hAnsi="KB금융 본문체 Light"/>
          <w:color w:val="auto"/>
          <w:spacing w:val="0"/>
          <w:sz w:val="24"/>
          <w:szCs w:val="24"/>
        </w:rPr>
      </w:pPr>
      <w:r w:rsidRPr="009B355E">
        <w:rPr>
          <w:rFonts w:ascii="KB금융 본문체 Light" w:eastAsia="KB금융 본문체 Light" w:hAnsi="KB금융 본문체 Light"/>
          <w:color w:val="auto"/>
          <w:spacing w:val="0"/>
          <w:sz w:val="24"/>
          <w:szCs w:val="24"/>
        </w:rPr>
        <w:t xml:space="preserve">가. 가입자 본인 </w:t>
      </w:r>
    </w:p>
    <w:p w:rsidR="001F685B" w:rsidRPr="009B355E" w:rsidRDefault="006B7391" w:rsidP="009B355E">
      <w:pPr>
        <w:pStyle w:val="1"/>
        <w:spacing w:before="0" w:line="276" w:lineRule="auto"/>
        <w:ind w:leftChars="283" w:left="709" w:hanging="143"/>
        <w:rPr>
          <w:rFonts w:ascii="KB금융 본문체 Light" w:eastAsia="KB금융 본문체 Light" w:hAnsi="KB금융 본문체 Light"/>
          <w:color w:val="auto"/>
          <w:spacing w:val="0"/>
          <w:sz w:val="24"/>
          <w:szCs w:val="24"/>
        </w:rPr>
      </w:pPr>
      <w:r w:rsidRPr="009B355E">
        <w:rPr>
          <w:rFonts w:ascii="KB금융 본문체 Light" w:eastAsia="KB금융 본문체 Light" w:hAnsi="KB금융 본문체 Light"/>
          <w:color w:val="auto"/>
          <w:spacing w:val="0"/>
          <w:sz w:val="24"/>
          <w:szCs w:val="24"/>
        </w:rPr>
        <w:t xml:space="preserve">나. 가입자의 배우자 </w:t>
      </w:r>
    </w:p>
    <w:p w:rsidR="001F685B" w:rsidRPr="009B355E" w:rsidRDefault="006B7391" w:rsidP="009B355E">
      <w:pPr>
        <w:pStyle w:val="1"/>
        <w:spacing w:before="0" w:line="276" w:lineRule="auto"/>
        <w:ind w:leftChars="283" w:left="709" w:hanging="143"/>
        <w:rPr>
          <w:rFonts w:ascii="KB금융 본문체 Light" w:eastAsia="KB금융 본문체 Light" w:hAnsi="KB금융 본문체 Light"/>
          <w:color w:val="auto"/>
          <w:spacing w:val="0"/>
          <w:sz w:val="24"/>
          <w:szCs w:val="24"/>
        </w:rPr>
      </w:pPr>
      <w:r w:rsidRPr="009B355E">
        <w:rPr>
          <w:rFonts w:ascii="KB금융 본문체 Light" w:eastAsia="KB금융 본문체 Light" w:hAnsi="KB금융 본문체 Light"/>
          <w:color w:val="auto"/>
          <w:spacing w:val="0"/>
          <w:sz w:val="24"/>
          <w:szCs w:val="24"/>
        </w:rPr>
        <w:t xml:space="preserve">다. 가입자 또는 그 배우자의 부양가족(「소득세법」 제50조제1항에 따른 부양가족을 말한다. 이하 같다) </w:t>
      </w:r>
    </w:p>
    <w:p w:rsidR="001F685B" w:rsidRPr="009B355E" w:rsidRDefault="006B7391" w:rsidP="009B355E">
      <w:pPr>
        <w:pStyle w:val="1"/>
        <w:spacing w:before="0" w:line="276" w:lineRule="auto"/>
        <w:ind w:leftChars="213" w:left="569" w:hanging="143"/>
        <w:rPr>
          <w:rFonts w:ascii="KB금융 본문체 Light" w:eastAsia="KB금융 본문체 Light" w:hAnsi="KB금융 본문체 Light"/>
          <w:color w:val="auto"/>
          <w:spacing w:val="0"/>
          <w:sz w:val="24"/>
          <w:szCs w:val="24"/>
        </w:rPr>
      </w:pPr>
      <w:r w:rsidRPr="009B355E">
        <w:rPr>
          <w:rFonts w:ascii="KB금융 본문체 Light" w:eastAsia="KB금융 본문체 Light" w:hAnsi="KB금융 본문체 Light"/>
          <w:color w:val="auto"/>
          <w:spacing w:val="0"/>
          <w:sz w:val="24"/>
          <w:szCs w:val="24"/>
        </w:rPr>
        <w:t>3. 「재난 및 안전관리 기본법」 제3조제1호의 재난으로 피해를 입은 경우로서 고용노동부장관이 고시로 정하는 사유와 요건</w:t>
      </w:r>
      <w:r w:rsidRPr="009B355E">
        <w:rPr>
          <w:rFonts w:ascii="KB금융 본문체 Light" w:eastAsia="KB금융 본문체 Light" w:hAnsi="KB금융 본문체 Light" w:hint="eastAsia"/>
          <w:color w:val="auto"/>
          <w:spacing w:val="0"/>
          <w:sz w:val="24"/>
          <w:szCs w:val="24"/>
        </w:rPr>
        <w:t>에</w:t>
      </w:r>
      <w:r w:rsidRPr="009B355E">
        <w:rPr>
          <w:rFonts w:ascii="KB금융 본문체 Light" w:eastAsia="KB금융 본문체 Light" w:hAnsi="KB금융 본문체 Light"/>
          <w:color w:val="auto"/>
          <w:spacing w:val="0"/>
          <w:sz w:val="24"/>
          <w:szCs w:val="24"/>
        </w:rPr>
        <w:t xml:space="preserve"> 해당하는 경우 </w:t>
      </w:r>
    </w:p>
    <w:p w:rsidR="001F685B" w:rsidRPr="009B355E" w:rsidRDefault="006B7391" w:rsidP="009B355E">
      <w:pPr>
        <w:pStyle w:val="1"/>
        <w:spacing w:before="0" w:line="276" w:lineRule="auto"/>
        <w:ind w:leftChars="213" w:left="569" w:hanging="143"/>
        <w:rPr>
          <w:rFonts w:ascii="KB금융 본문체 Light" w:eastAsia="KB금융 본문체 Light" w:hAnsi="KB금융 본문체 Light"/>
          <w:color w:val="auto"/>
          <w:spacing w:val="0"/>
          <w:sz w:val="24"/>
          <w:szCs w:val="24"/>
        </w:rPr>
      </w:pPr>
      <w:r w:rsidRPr="009B355E">
        <w:rPr>
          <w:rFonts w:ascii="KB금융 본문체 Light" w:eastAsia="KB금융 본문체 Light" w:hAnsi="KB금융 본문체 Light"/>
          <w:color w:val="auto"/>
          <w:spacing w:val="0"/>
          <w:sz w:val="24"/>
          <w:szCs w:val="24"/>
        </w:rPr>
        <w:t xml:space="preserve">4. 중도인출을 신청한 날부터 거꾸로 계산하여 5년 이내에 가입자가「채무자 회생 및 파산에 관한 법률」에 따라 파산선고를 받은 경우 </w:t>
      </w:r>
    </w:p>
    <w:p w:rsidR="001F685B" w:rsidRPr="009B355E" w:rsidRDefault="006B7391" w:rsidP="009B355E">
      <w:pPr>
        <w:pStyle w:val="1"/>
        <w:spacing w:before="0" w:line="276" w:lineRule="auto"/>
        <w:ind w:leftChars="213" w:left="569" w:hanging="143"/>
        <w:rPr>
          <w:rFonts w:ascii="KB금융 본문체 Light" w:eastAsia="KB금융 본문체 Light" w:hAnsi="KB금융 본문체 Light"/>
          <w:color w:val="auto"/>
          <w:spacing w:val="0"/>
          <w:sz w:val="24"/>
          <w:szCs w:val="24"/>
        </w:rPr>
      </w:pPr>
      <w:r w:rsidRPr="009B355E">
        <w:rPr>
          <w:rFonts w:ascii="KB금융 본문체 Light" w:eastAsia="KB금융 본문체 Light" w:hAnsi="KB금융 본문체 Light"/>
          <w:color w:val="auto"/>
          <w:spacing w:val="0"/>
          <w:sz w:val="24"/>
          <w:szCs w:val="24"/>
        </w:rPr>
        <w:t xml:space="preserve">5. 중도인출을 신청한 날부터 거꾸로 계산하여 5년 이내에 가입자가 「채무자 회생 및 파산에 관한 법률」에 따라 개인회생절차개시 결정을 받은 경우 </w:t>
      </w:r>
    </w:p>
    <w:p w:rsidR="001F685B" w:rsidRPr="009B355E" w:rsidRDefault="006B7391" w:rsidP="009B355E">
      <w:pPr>
        <w:pStyle w:val="1"/>
        <w:spacing w:before="0" w:line="276" w:lineRule="auto"/>
        <w:ind w:leftChars="213" w:left="569" w:hanging="143"/>
        <w:rPr>
          <w:rFonts w:ascii="KB금융 본문체 Light" w:eastAsia="KB금융 본문체 Light" w:hAnsi="KB금융 본문체 Light"/>
          <w:color w:val="auto"/>
          <w:spacing w:val="0"/>
          <w:sz w:val="24"/>
          <w:szCs w:val="24"/>
        </w:rPr>
      </w:pPr>
      <w:r w:rsidRPr="009B355E">
        <w:rPr>
          <w:rFonts w:ascii="KB금융 본문체 Light" w:eastAsia="KB금융 본문체 Light" w:hAnsi="KB금융 본문체 Light"/>
          <w:color w:val="auto"/>
          <w:spacing w:val="0"/>
          <w:sz w:val="24"/>
          <w:szCs w:val="24"/>
        </w:rPr>
        <w:t xml:space="preserve">6. 법 제7조제2항 후단에 따라 퇴직연금제도의 급여를 받을 권리를 담보로 제공하고 대출을 받은 가입자가 그 대출 원리금을 상환하기 위한 경우로서 고용노동부장관이 정하여 고시하는 사유에 해당하는 경우. 단, 그 중도인출 금액은 대출원리금 상환에 필요한 금액 이하로 한다. </w:t>
      </w:r>
    </w:p>
    <w:p w:rsidR="001F685B" w:rsidRPr="009B355E" w:rsidRDefault="006B7391" w:rsidP="009B355E">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9B355E">
        <w:rPr>
          <w:rFonts w:ascii="KB금융 본문체 Light" w:eastAsia="KB금융 본문체 Light" w:hAnsi="KB금융 본문체 Light"/>
          <w:color w:val="auto"/>
          <w:spacing w:val="0"/>
          <w:sz w:val="24"/>
          <w:szCs w:val="24"/>
        </w:rPr>
        <w:t xml:space="preserve">② 가입자는 중도인출을 받고자 하는 경우 제1항의 어느 하나에 해당하는 사유를 갖추었음을 증빙할 수 있는 자료를 첨부하여 퇴직연금사업자에게 중도인출을 신청하여야 한다. </w:t>
      </w:r>
    </w:p>
    <w:p w:rsidR="001F685B" w:rsidRDefault="001F685B" w:rsidP="007315BF">
      <w:pPr>
        <w:spacing w:after="0" w:line="240" w:lineRule="auto"/>
        <w:ind w:right="219"/>
      </w:pPr>
    </w:p>
    <w:p w:rsidR="001F685B" w:rsidRDefault="001F685B" w:rsidP="007315BF">
      <w:pPr>
        <w:spacing w:after="0" w:line="240" w:lineRule="auto"/>
        <w:ind w:right="219"/>
      </w:pPr>
    </w:p>
    <w:p w:rsidR="001F685B" w:rsidRPr="00AA7978" w:rsidRDefault="006B7391" w:rsidP="00AA7978">
      <w:pPr>
        <w:pStyle w:val="1"/>
        <w:spacing w:before="0" w:line="276" w:lineRule="auto"/>
        <w:ind w:left="273" w:hanging="273"/>
        <w:rPr>
          <w:rFonts w:ascii="KB금융 본문체 Light" w:eastAsia="KB금융 본문체 Light" w:hAnsi="KB금융 본문체 Light"/>
          <w:b/>
          <w:color w:val="auto"/>
          <w:spacing w:val="0"/>
          <w:sz w:val="24"/>
          <w:szCs w:val="24"/>
        </w:rPr>
      </w:pPr>
      <w:r w:rsidRPr="00AA7978">
        <w:rPr>
          <w:rFonts w:ascii="KB금융 본문체 Light" w:eastAsia="KB금융 본문체 Light" w:hAnsi="KB금융 본문체 Light"/>
          <w:b/>
          <w:color w:val="auto"/>
          <w:spacing w:val="0"/>
          <w:sz w:val="24"/>
          <w:szCs w:val="24"/>
        </w:rPr>
        <w:t xml:space="preserve">제25조(수급권의 보호) </w:t>
      </w:r>
    </w:p>
    <w:p w:rsidR="001F685B" w:rsidRPr="009B355E" w:rsidRDefault="006B7391" w:rsidP="009B355E">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9B355E">
        <w:rPr>
          <w:rFonts w:ascii="KB금융 본문체 Light" w:eastAsia="KB금융 본문체 Light" w:hAnsi="KB금융 본문체 Light"/>
          <w:color w:val="auto"/>
          <w:spacing w:val="0"/>
          <w:sz w:val="24"/>
          <w:szCs w:val="24"/>
        </w:rPr>
        <w:t xml:space="preserve">① 가입자는 이 제도의 급여를 받을 권리는 양도 또는 압류하거나 담보로 제공할 수 없다. </w:t>
      </w:r>
    </w:p>
    <w:p w:rsidR="001F685B" w:rsidRPr="009B355E" w:rsidRDefault="006B7391" w:rsidP="009B355E">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9B355E">
        <w:rPr>
          <w:rFonts w:ascii="KB금융 본문체 Light" w:eastAsia="KB금융 본문체 Light" w:hAnsi="KB금융 본문체 Light"/>
          <w:color w:val="auto"/>
          <w:spacing w:val="0"/>
          <w:sz w:val="24"/>
          <w:szCs w:val="24"/>
        </w:rPr>
        <w:t xml:space="preserve">② 제1항에도 불구하고 다음 각 호의 어느 하나에 해당하는 사유와 요건을 갖춘 경우에는 이 제도의 급여를 받을 권리를 담보로 제공할 수 있다. </w:t>
      </w:r>
    </w:p>
    <w:p w:rsidR="00425943" w:rsidRDefault="006B7391" w:rsidP="009B355E">
      <w:pPr>
        <w:pStyle w:val="1"/>
        <w:spacing w:before="0" w:line="276" w:lineRule="auto"/>
        <w:ind w:leftChars="213" w:left="569" w:hanging="143"/>
        <w:rPr>
          <w:rFonts w:ascii="KB금융 본문체 Light" w:eastAsia="KB금융 본문체 Light" w:hAnsi="KB금융 본문체 Light"/>
          <w:color w:val="auto"/>
          <w:spacing w:val="0"/>
          <w:sz w:val="24"/>
          <w:szCs w:val="24"/>
        </w:rPr>
      </w:pPr>
      <w:r w:rsidRPr="009B355E">
        <w:rPr>
          <w:rFonts w:ascii="KB금융 본문체 Light" w:eastAsia="KB금융 본문체 Light" w:hAnsi="KB금융 본문체 Light"/>
          <w:color w:val="auto"/>
          <w:spacing w:val="0"/>
          <w:sz w:val="24"/>
          <w:szCs w:val="24"/>
        </w:rPr>
        <w:t xml:space="preserve">1. 무주택자인 가입자가 본인 명의로 주택을 구입하는 경우 </w:t>
      </w:r>
    </w:p>
    <w:p w:rsidR="001F685B" w:rsidRPr="009B355E" w:rsidRDefault="006B7391" w:rsidP="009B355E">
      <w:pPr>
        <w:pStyle w:val="1"/>
        <w:spacing w:before="0" w:line="276" w:lineRule="auto"/>
        <w:ind w:leftChars="213" w:left="569" w:hanging="143"/>
        <w:rPr>
          <w:rFonts w:ascii="KB금융 본문체 Light" w:eastAsia="KB금융 본문체 Light" w:hAnsi="KB금융 본문체 Light"/>
          <w:color w:val="auto"/>
          <w:spacing w:val="0"/>
          <w:sz w:val="24"/>
          <w:szCs w:val="24"/>
        </w:rPr>
      </w:pPr>
      <w:r w:rsidRPr="009B355E">
        <w:rPr>
          <w:rFonts w:ascii="KB금융 본문체 Light" w:eastAsia="KB금융 본문체 Light" w:hAnsi="KB금융 본문체 Light"/>
          <w:color w:val="auto"/>
          <w:spacing w:val="0"/>
          <w:sz w:val="24"/>
          <w:szCs w:val="24"/>
        </w:rPr>
        <w:t xml:space="preserve">1의2. 무주택자인 가입자가 주거를 목적으로「민법」제303조에 따른 전세금 또는 </w:t>
      </w:r>
      <w:r w:rsidRPr="009B355E">
        <w:rPr>
          <w:rFonts w:ascii="KB금융 본문체 Light" w:eastAsia="KB금융 본문체 Light" w:hAnsi="KB금융 본문체 Light" w:hint="eastAsia"/>
          <w:color w:val="auto"/>
          <w:spacing w:val="0"/>
          <w:sz w:val="24"/>
          <w:szCs w:val="24"/>
        </w:rPr>
        <w:t>「주택임대차보호법」</w:t>
      </w:r>
      <w:r w:rsidRPr="009B355E">
        <w:rPr>
          <w:rFonts w:ascii="KB금융 본문체 Light" w:eastAsia="KB금융 본문체 Light" w:hAnsi="KB금융 본문체 Light"/>
          <w:color w:val="auto"/>
          <w:spacing w:val="0"/>
          <w:sz w:val="24"/>
          <w:szCs w:val="24"/>
        </w:rPr>
        <w:t xml:space="preserve"> 제3조의2에 따른 보증금을 부담하는 경우. 이 경우 가입자가 하나의 사업에 근로하는 동안 1회로 한정한다. </w:t>
      </w:r>
    </w:p>
    <w:p w:rsidR="001F685B" w:rsidRPr="009B355E" w:rsidRDefault="006B7391" w:rsidP="009B355E">
      <w:pPr>
        <w:pStyle w:val="1"/>
        <w:spacing w:before="0" w:line="276" w:lineRule="auto"/>
        <w:ind w:leftChars="213" w:left="569" w:hanging="143"/>
        <w:rPr>
          <w:rFonts w:ascii="KB금융 본문체 Light" w:eastAsia="KB금융 본문체 Light" w:hAnsi="KB금융 본문체 Light"/>
          <w:color w:val="auto"/>
          <w:spacing w:val="0"/>
          <w:sz w:val="24"/>
          <w:szCs w:val="24"/>
        </w:rPr>
      </w:pPr>
      <w:r w:rsidRPr="009B355E">
        <w:rPr>
          <w:rFonts w:ascii="KB금융 본문체 Light" w:eastAsia="KB금융 본문체 Light" w:hAnsi="KB금융 본문체 Light"/>
          <w:color w:val="auto"/>
          <w:spacing w:val="0"/>
          <w:sz w:val="24"/>
          <w:szCs w:val="24"/>
        </w:rPr>
        <w:t xml:space="preserve">2. 가입자가 6개월 이상 요양을 필요로 하는 다음 각 목의 어느 하나에 해당하는 사람의 질병이나 부상에 대한 의료비(「소득세법 시행령」제118조의5제1항 및 제2항에 따른 의료비를 말한다. 이하같다.)을 가입자가 부담하는 경우 </w:t>
      </w:r>
    </w:p>
    <w:p w:rsidR="001F685B" w:rsidRPr="009B355E" w:rsidRDefault="006B7391" w:rsidP="009B355E">
      <w:pPr>
        <w:pStyle w:val="1"/>
        <w:spacing w:before="0" w:line="276" w:lineRule="auto"/>
        <w:ind w:leftChars="283" w:left="709" w:hanging="143"/>
        <w:rPr>
          <w:rFonts w:ascii="KB금융 본문체 Light" w:eastAsia="KB금융 본문체 Light" w:hAnsi="KB금융 본문체 Light"/>
          <w:color w:val="auto"/>
          <w:spacing w:val="0"/>
          <w:sz w:val="24"/>
          <w:szCs w:val="24"/>
        </w:rPr>
      </w:pPr>
      <w:r w:rsidRPr="009B355E">
        <w:rPr>
          <w:rFonts w:ascii="KB금융 본문체 Light" w:eastAsia="KB금융 본문체 Light" w:hAnsi="KB금융 본문체 Light"/>
          <w:color w:val="auto"/>
          <w:spacing w:val="0"/>
          <w:sz w:val="24"/>
          <w:szCs w:val="24"/>
        </w:rPr>
        <w:t xml:space="preserve">가. 가입자 본인 </w:t>
      </w:r>
    </w:p>
    <w:p w:rsidR="001F685B" w:rsidRPr="009B355E" w:rsidRDefault="006B7391" w:rsidP="009B355E">
      <w:pPr>
        <w:pStyle w:val="1"/>
        <w:spacing w:before="0" w:line="276" w:lineRule="auto"/>
        <w:ind w:leftChars="283" w:left="709" w:hanging="143"/>
        <w:rPr>
          <w:rFonts w:ascii="KB금융 본문체 Light" w:eastAsia="KB금융 본문체 Light" w:hAnsi="KB금융 본문체 Light"/>
          <w:color w:val="auto"/>
          <w:spacing w:val="0"/>
          <w:sz w:val="24"/>
          <w:szCs w:val="24"/>
        </w:rPr>
      </w:pPr>
      <w:r w:rsidRPr="009B355E">
        <w:rPr>
          <w:rFonts w:ascii="KB금융 본문체 Light" w:eastAsia="KB금융 본문체 Light" w:hAnsi="KB금융 본문체 Light"/>
          <w:color w:val="auto"/>
          <w:spacing w:val="0"/>
          <w:sz w:val="24"/>
          <w:szCs w:val="24"/>
        </w:rPr>
        <w:lastRenderedPageBreak/>
        <w:t xml:space="preserve">나. 가입자의 배우자 </w:t>
      </w:r>
    </w:p>
    <w:p w:rsidR="001F685B" w:rsidRPr="009B355E" w:rsidRDefault="006B7391" w:rsidP="009B355E">
      <w:pPr>
        <w:pStyle w:val="1"/>
        <w:spacing w:before="0" w:line="276" w:lineRule="auto"/>
        <w:ind w:leftChars="283" w:left="709" w:hanging="143"/>
        <w:rPr>
          <w:rFonts w:ascii="KB금융 본문체 Light" w:eastAsia="KB금융 본문체 Light" w:hAnsi="KB금융 본문체 Light"/>
          <w:color w:val="auto"/>
          <w:spacing w:val="0"/>
          <w:sz w:val="24"/>
          <w:szCs w:val="24"/>
        </w:rPr>
      </w:pPr>
      <w:r w:rsidRPr="009B355E">
        <w:rPr>
          <w:rFonts w:ascii="KB금융 본문체 Light" w:eastAsia="KB금융 본문체 Light" w:hAnsi="KB금융 본문체 Light"/>
          <w:color w:val="auto"/>
          <w:spacing w:val="0"/>
          <w:sz w:val="24"/>
          <w:szCs w:val="24"/>
        </w:rPr>
        <w:t>다. 가입자 또는 그 배우자의 부양가족(「소득세법」 제50조제1</w:t>
      </w:r>
      <w:r w:rsidRPr="009B355E">
        <w:rPr>
          <w:rFonts w:ascii="KB금융 본문체 Light" w:eastAsia="KB금융 본문체 Light" w:hAnsi="KB금융 본문체 Light" w:hint="eastAsia"/>
          <w:color w:val="auto"/>
          <w:spacing w:val="0"/>
          <w:sz w:val="24"/>
          <w:szCs w:val="24"/>
        </w:rPr>
        <w:t>항에</w:t>
      </w:r>
      <w:r w:rsidRPr="009B355E">
        <w:rPr>
          <w:rFonts w:ascii="KB금융 본문체 Light" w:eastAsia="KB금융 본문체 Light" w:hAnsi="KB금융 본문체 Light"/>
          <w:color w:val="auto"/>
          <w:spacing w:val="0"/>
          <w:sz w:val="24"/>
          <w:szCs w:val="24"/>
        </w:rPr>
        <w:t xml:space="preserve"> 따른 부양가족을 말한다. 이하 같다) </w:t>
      </w:r>
    </w:p>
    <w:p w:rsidR="001F685B" w:rsidRPr="009B355E" w:rsidRDefault="006B7391" w:rsidP="009B355E">
      <w:pPr>
        <w:pStyle w:val="1"/>
        <w:spacing w:before="0" w:line="276" w:lineRule="auto"/>
        <w:ind w:leftChars="213" w:left="569" w:hanging="143"/>
        <w:rPr>
          <w:rFonts w:ascii="KB금융 본문체 Light" w:eastAsia="KB금융 본문체 Light" w:hAnsi="KB금융 본문체 Light"/>
          <w:color w:val="auto"/>
          <w:spacing w:val="0"/>
          <w:sz w:val="24"/>
          <w:szCs w:val="24"/>
        </w:rPr>
      </w:pPr>
      <w:r w:rsidRPr="009B355E">
        <w:rPr>
          <w:rFonts w:ascii="KB금융 본문체 Light" w:eastAsia="KB금융 본문체 Light" w:hAnsi="KB금융 본문체 Light"/>
          <w:color w:val="auto"/>
          <w:spacing w:val="0"/>
          <w:sz w:val="24"/>
          <w:szCs w:val="24"/>
        </w:rPr>
        <w:t xml:space="preserve">3. 담보를 제공하는 날부터 거꾸로 계산하여 5년 이내에 가입자가 「채무자 회생 및 파산에 관한 법률」에 따라 파산선고를 받은 경우 </w:t>
      </w:r>
    </w:p>
    <w:p w:rsidR="001F685B" w:rsidRPr="009B355E" w:rsidRDefault="006B7391" w:rsidP="009B355E">
      <w:pPr>
        <w:pStyle w:val="1"/>
        <w:spacing w:before="0" w:line="276" w:lineRule="auto"/>
        <w:ind w:leftChars="213" w:left="569" w:hanging="143"/>
        <w:rPr>
          <w:rFonts w:ascii="KB금융 본문체 Light" w:eastAsia="KB금융 본문체 Light" w:hAnsi="KB금융 본문체 Light"/>
          <w:color w:val="auto"/>
          <w:spacing w:val="0"/>
          <w:sz w:val="24"/>
          <w:szCs w:val="24"/>
        </w:rPr>
      </w:pPr>
      <w:r w:rsidRPr="009B355E">
        <w:rPr>
          <w:rFonts w:ascii="KB금융 본문체 Light" w:eastAsia="KB금융 본문체 Light" w:hAnsi="KB금융 본문체 Light"/>
          <w:color w:val="auto"/>
          <w:spacing w:val="0"/>
          <w:sz w:val="24"/>
          <w:szCs w:val="24"/>
        </w:rPr>
        <w:t xml:space="preserve">4. 담보를 제공하는 날부터 거꾸로 계산하여 5년 이내에 가입자가 「채무자 회생 및 파산에 관한 법률」에 따라 개인회생절차개시 결정을 받은 경우 4의2. 다음 각 목의 어느 하나에 해당하는 사람의 대학등록금, 혼례비 또는 장례비를 가입자가 부담하는 경우 </w:t>
      </w:r>
    </w:p>
    <w:p w:rsidR="001F685B" w:rsidRPr="009B355E" w:rsidRDefault="006B7391" w:rsidP="009B355E">
      <w:pPr>
        <w:pStyle w:val="1"/>
        <w:spacing w:before="0" w:line="276" w:lineRule="auto"/>
        <w:ind w:leftChars="283" w:left="709" w:hanging="143"/>
        <w:rPr>
          <w:rFonts w:ascii="KB금융 본문체 Light" w:eastAsia="KB금융 본문체 Light" w:hAnsi="KB금융 본문체 Light"/>
          <w:color w:val="auto"/>
          <w:spacing w:val="0"/>
          <w:sz w:val="24"/>
          <w:szCs w:val="24"/>
        </w:rPr>
      </w:pPr>
      <w:r w:rsidRPr="009B355E">
        <w:rPr>
          <w:rFonts w:ascii="KB금융 본문체 Light" w:eastAsia="KB금융 본문체 Light" w:hAnsi="KB금융 본문체 Light"/>
          <w:color w:val="auto"/>
          <w:spacing w:val="0"/>
          <w:sz w:val="24"/>
          <w:szCs w:val="24"/>
        </w:rPr>
        <w:t xml:space="preserve">가. 가입자 본인 </w:t>
      </w:r>
    </w:p>
    <w:p w:rsidR="001F685B" w:rsidRPr="009B355E" w:rsidRDefault="006B7391" w:rsidP="009B355E">
      <w:pPr>
        <w:pStyle w:val="1"/>
        <w:spacing w:before="0" w:line="276" w:lineRule="auto"/>
        <w:ind w:leftChars="283" w:left="709" w:hanging="143"/>
        <w:rPr>
          <w:rFonts w:ascii="KB금융 본문체 Light" w:eastAsia="KB금융 본문체 Light" w:hAnsi="KB금융 본문체 Light"/>
          <w:color w:val="auto"/>
          <w:spacing w:val="0"/>
          <w:sz w:val="24"/>
          <w:szCs w:val="24"/>
        </w:rPr>
      </w:pPr>
      <w:r w:rsidRPr="009B355E">
        <w:rPr>
          <w:rFonts w:ascii="KB금융 본문체 Light" w:eastAsia="KB금융 본문체 Light" w:hAnsi="KB금융 본문체 Light"/>
          <w:color w:val="auto"/>
          <w:spacing w:val="0"/>
          <w:sz w:val="24"/>
          <w:szCs w:val="24"/>
        </w:rPr>
        <w:t>나. 가입자</w:t>
      </w:r>
      <w:r w:rsidRPr="009B355E">
        <w:rPr>
          <w:rFonts w:ascii="KB금융 본문체 Light" w:eastAsia="KB금융 본문체 Light" w:hAnsi="KB금융 본문체 Light" w:hint="eastAsia"/>
          <w:color w:val="auto"/>
          <w:spacing w:val="0"/>
          <w:sz w:val="24"/>
          <w:szCs w:val="24"/>
        </w:rPr>
        <w:t>의</w:t>
      </w:r>
      <w:r w:rsidRPr="009B355E">
        <w:rPr>
          <w:rFonts w:ascii="KB금융 본문체 Light" w:eastAsia="KB금융 본문체 Light" w:hAnsi="KB금융 본문체 Light"/>
          <w:color w:val="auto"/>
          <w:spacing w:val="0"/>
          <w:sz w:val="24"/>
          <w:szCs w:val="24"/>
        </w:rPr>
        <w:t xml:space="preserve"> 배우자 </w:t>
      </w:r>
    </w:p>
    <w:p w:rsidR="001F685B" w:rsidRPr="009B355E" w:rsidRDefault="006B7391" w:rsidP="009B355E">
      <w:pPr>
        <w:pStyle w:val="1"/>
        <w:spacing w:before="0" w:line="276" w:lineRule="auto"/>
        <w:ind w:leftChars="283" w:left="709" w:hanging="143"/>
        <w:rPr>
          <w:rFonts w:ascii="KB금융 본문체 Light" w:eastAsia="KB금융 본문체 Light" w:hAnsi="KB금융 본문체 Light"/>
          <w:color w:val="auto"/>
          <w:spacing w:val="0"/>
          <w:sz w:val="24"/>
          <w:szCs w:val="24"/>
        </w:rPr>
      </w:pPr>
      <w:r w:rsidRPr="009B355E">
        <w:rPr>
          <w:rFonts w:ascii="KB금융 본문체 Light" w:eastAsia="KB금융 본문체 Light" w:hAnsi="KB금융 본문체 Light"/>
          <w:color w:val="auto"/>
          <w:spacing w:val="0"/>
          <w:sz w:val="24"/>
          <w:szCs w:val="24"/>
        </w:rPr>
        <w:t xml:space="preserve">다. 가입자 또는 그 배우자의 부양가족 </w:t>
      </w:r>
    </w:p>
    <w:p w:rsidR="001F685B" w:rsidRPr="009B355E" w:rsidRDefault="006B7391" w:rsidP="009B355E">
      <w:pPr>
        <w:pStyle w:val="1"/>
        <w:spacing w:before="0" w:line="276" w:lineRule="auto"/>
        <w:ind w:leftChars="213" w:left="569" w:hanging="143"/>
        <w:rPr>
          <w:rFonts w:ascii="KB금융 본문체 Light" w:eastAsia="KB금융 본문체 Light" w:hAnsi="KB금융 본문체 Light"/>
          <w:color w:val="auto"/>
          <w:spacing w:val="0"/>
          <w:sz w:val="24"/>
          <w:szCs w:val="24"/>
        </w:rPr>
      </w:pPr>
      <w:r w:rsidRPr="009B355E">
        <w:rPr>
          <w:rFonts w:ascii="KB금융 본문체 Light" w:eastAsia="KB금융 본문체 Light" w:hAnsi="KB금융 본문체 Light"/>
          <w:color w:val="auto"/>
          <w:spacing w:val="0"/>
          <w:sz w:val="24"/>
          <w:szCs w:val="24"/>
        </w:rPr>
        <w:t xml:space="preserve">5. 그 밖에 사업자의 휴업 실시로 근로자의 임금이 감소하거나 재난으로 피해를 입은 경우로서 고용노동부장관이 정하여 고시하는 사유와 요건에 해당하는 경우 </w:t>
      </w:r>
    </w:p>
    <w:p w:rsidR="001F685B" w:rsidRPr="009B355E" w:rsidRDefault="006B7391" w:rsidP="009B355E">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9B355E">
        <w:rPr>
          <w:rFonts w:ascii="KB금융 본문체 Light" w:eastAsia="KB금융 본문체 Light" w:hAnsi="KB금융 본문체 Light"/>
          <w:color w:val="auto"/>
          <w:spacing w:val="0"/>
          <w:sz w:val="24"/>
          <w:szCs w:val="24"/>
        </w:rPr>
        <w:t xml:space="preserve">③ 제2항에 따른 담보제공의 한도는 고용노동부장관이 정하여 고시하는 한도에 따른다. </w:t>
      </w:r>
    </w:p>
    <w:p w:rsidR="001F685B" w:rsidRPr="009B355E" w:rsidRDefault="006B7391" w:rsidP="009B355E">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9B355E">
        <w:rPr>
          <w:rFonts w:ascii="KB금융 본문체 Light" w:eastAsia="KB금융 본문체 Light" w:hAnsi="KB금융 본문체 Light"/>
          <w:color w:val="auto"/>
          <w:spacing w:val="0"/>
          <w:sz w:val="24"/>
          <w:szCs w:val="24"/>
        </w:rPr>
        <w:t xml:space="preserve">④ 사용자는 가입자가 대출을 받고자 하는 경우 퇴직연금사업자(자산관리기관)로부터 필 요한 서류를 발급받을 수 있도록 하여야 한다. </w:t>
      </w:r>
    </w:p>
    <w:p w:rsidR="001F685B" w:rsidRDefault="001F685B" w:rsidP="007315BF">
      <w:pPr>
        <w:spacing w:after="0" w:line="240" w:lineRule="auto"/>
        <w:ind w:right="219"/>
      </w:pPr>
    </w:p>
    <w:p w:rsidR="001F685B" w:rsidRPr="002B000E" w:rsidRDefault="006B7391" w:rsidP="002B000E">
      <w:pPr>
        <w:spacing w:after="0" w:line="240" w:lineRule="auto"/>
        <w:ind w:right="-23"/>
        <w:jc w:val="center"/>
        <w:rPr>
          <w:rFonts w:ascii="KB금융 제목체 Bold" w:eastAsia="KB금융 제목체 Bold" w:hAnsi="KB금융 제목체 Bold"/>
          <w:color w:val="000000" w:themeColor="text1"/>
          <w:w w:val="90"/>
          <w:sz w:val="34"/>
          <w:szCs w:val="34"/>
        </w:rPr>
      </w:pPr>
      <w:r w:rsidRPr="002B000E">
        <w:rPr>
          <w:rFonts w:ascii="KB금융 제목체 Bold" w:eastAsia="KB금융 제목체 Bold" w:hAnsi="KB금융 제목체 Bold"/>
          <w:color w:val="000000" w:themeColor="text1"/>
          <w:w w:val="90"/>
          <w:sz w:val="34"/>
          <w:szCs w:val="34"/>
        </w:rPr>
        <w:t>제8장 운용자산관리업무 계약의 체결, 해</w:t>
      </w:r>
      <w:r w:rsidRPr="002B000E">
        <w:rPr>
          <w:rFonts w:ascii="KB금융 제목체 Bold" w:eastAsia="KB금융 제목체 Bold" w:hAnsi="KB금융 제목체 Bold" w:hint="eastAsia"/>
          <w:color w:val="000000" w:themeColor="text1"/>
          <w:w w:val="90"/>
          <w:sz w:val="34"/>
          <w:szCs w:val="34"/>
        </w:rPr>
        <w:t>지</w:t>
      </w:r>
      <w:r w:rsidRPr="002B000E">
        <w:rPr>
          <w:rFonts w:ascii="KB금융 제목체 Bold" w:eastAsia="KB금융 제목체 Bold" w:hAnsi="KB금융 제목체 Bold"/>
          <w:color w:val="000000" w:themeColor="text1"/>
          <w:w w:val="90"/>
          <w:sz w:val="34"/>
          <w:szCs w:val="34"/>
        </w:rPr>
        <w:t xml:space="preserve"> 및 이전 </w:t>
      </w:r>
    </w:p>
    <w:p w:rsidR="001F685B" w:rsidRDefault="001F685B" w:rsidP="007315BF">
      <w:pPr>
        <w:spacing w:after="0" w:line="240" w:lineRule="auto"/>
        <w:ind w:right="219"/>
      </w:pPr>
    </w:p>
    <w:p w:rsidR="001F685B" w:rsidRPr="00AA7978" w:rsidRDefault="006B7391" w:rsidP="00AA7978">
      <w:pPr>
        <w:pStyle w:val="1"/>
        <w:spacing w:before="0" w:line="276" w:lineRule="auto"/>
        <w:ind w:left="273" w:hanging="273"/>
        <w:rPr>
          <w:rFonts w:ascii="KB금융 본문체 Light" w:eastAsia="KB금융 본문체 Light" w:hAnsi="KB금융 본문체 Light"/>
          <w:b/>
          <w:color w:val="auto"/>
          <w:spacing w:val="0"/>
          <w:sz w:val="24"/>
          <w:szCs w:val="24"/>
        </w:rPr>
      </w:pPr>
      <w:r w:rsidRPr="00AA7978">
        <w:rPr>
          <w:rFonts w:ascii="KB금융 본문체 Light" w:eastAsia="KB금융 본문체 Light" w:hAnsi="KB금융 본문체 Light"/>
          <w:b/>
          <w:color w:val="auto"/>
          <w:spacing w:val="0"/>
          <w:sz w:val="24"/>
          <w:szCs w:val="24"/>
        </w:rPr>
        <w:t xml:space="preserve">제26조(운용관리업무에 관한 계약의 체결) </w:t>
      </w:r>
    </w:p>
    <w:p w:rsidR="001F685B" w:rsidRPr="009B355E" w:rsidRDefault="006B7391" w:rsidP="009B355E">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9B355E">
        <w:rPr>
          <w:rFonts w:ascii="KB금융 본문체 Light" w:eastAsia="KB금융 본문체 Light" w:hAnsi="KB금융 본문체 Light"/>
          <w:color w:val="auto"/>
          <w:spacing w:val="0"/>
          <w:sz w:val="24"/>
          <w:szCs w:val="24"/>
        </w:rPr>
        <w:t xml:space="preserve">① 사용자는 법 제28조에 따라 다음 각 호의 업무(이하 “운용관리업무”라 한다)를 하는 것을 내용으로 하는 계약을 제6조에서 선정한 운용관리기관과 체결하여야 한다. </w:t>
      </w:r>
    </w:p>
    <w:p w:rsidR="001F685B" w:rsidRPr="009B355E" w:rsidRDefault="006B7391" w:rsidP="009B355E">
      <w:pPr>
        <w:pStyle w:val="1"/>
        <w:spacing w:before="0" w:line="276" w:lineRule="auto"/>
        <w:ind w:leftChars="213" w:left="569" w:hanging="143"/>
        <w:rPr>
          <w:rFonts w:ascii="KB금융 본문체 Light" w:eastAsia="KB금융 본문체 Light" w:hAnsi="KB금융 본문체 Light"/>
          <w:color w:val="auto"/>
          <w:spacing w:val="0"/>
          <w:sz w:val="24"/>
          <w:szCs w:val="24"/>
        </w:rPr>
      </w:pPr>
      <w:r w:rsidRPr="009B355E">
        <w:rPr>
          <w:rFonts w:ascii="KB금융 본문체 Light" w:eastAsia="KB금융 본문체 Light" w:hAnsi="KB금융 본문체 Light"/>
          <w:color w:val="auto"/>
          <w:spacing w:val="0"/>
          <w:sz w:val="24"/>
          <w:szCs w:val="24"/>
        </w:rPr>
        <w:t xml:space="preserve">1. 가입자에 대한 적립금 운용방법 및 운용방법별 정보의 제공 </w:t>
      </w:r>
    </w:p>
    <w:p w:rsidR="001F685B" w:rsidRPr="009B355E" w:rsidRDefault="006B7391" w:rsidP="009B355E">
      <w:pPr>
        <w:pStyle w:val="1"/>
        <w:spacing w:before="0" w:line="276" w:lineRule="auto"/>
        <w:ind w:leftChars="213" w:left="569" w:hanging="143"/>
        <w:rPr>
          <w:rFonts w:ascii="KB금융 본문체 Light" w:eastAsia="KB금융 본문체 Light" w:hAnsi="KB금융 본문체 Light"/>
          <w:color w:val="auto"/>
          <w:spacing w:val="0"/>
          <w:sz w:val="24"/>
          <w:szCs w:val="24"/>
        </w:rPr>
      </w:pPr>
      <w:r w:rsidRPr="009B355E">
        <w:rPr>
          <w:rFonts w:ascii="KB금융 본문체 Light" w:eastAsia="KB금융 본문체 Light" w:hAnsi="KB금융 본문체 Light"/>
          <w:color w:val="auto"/>
          <w:spacing w:val="0"/>
          <w:sz w:val="24"/>
          <w:szCs w:val="24"/>
        </w:rPr>
        <w:t xml:space="preserve">1의2. 사전지정운용제도의 설정 및 운영에 관한 업무 </w:t>
      </w:r>
    </w:p>
    <w:p w:rsidR="001F685B" w:rsidRPr="009B355E" w:rsidRDefault="006B7391" w:rsidP="009B355E">
      <w:pPr>
        <w:pStyle w:val="1"/>
        <w:spacing w:before="0" w:line="276" w:lineRule="auto"/>
        <w:ind w:leftChars="213" w:left="569" w:hanging="143"/>
        <w:rPr>
          <w:rFonts w:ascii="KB금융 본문체 Light" w:eastAsia="KB금융 본문체 Light" w:hAnsi="KB금융 본문체 Light"/>
          <w:color w:val="auto"/>
          <w:spacing w:val="0"/>
          <w:sz w:val="24"/>
          <w:szCs w:val="24"/>
        </w:rPr>
      </w:pPr>
      <w:r w:rsidRPr="009B355E">
        <w:rPr>
          <w:rFonts w:ascii="KB금융 본문체 Light" w:eastAsia="KB금융 본문체 Light" w:hAnsi="KB금융 본문체 Light"/>
          <w:color w:val="auto"/>
          <w:spacing w:val="0"/>
          <w:sz w:val="24"/>
          <w:szCs w:val="24"/>
        </w:rPr>
        <w:t xml:space="preserve">2. 적립금 운용현황의 기록·보관·통지 </w:t>
      </w:r>
    </w:p>
    <w:p w:rsidR="001F685B" w:rsidRPr="009B355E" w:rsidRDefault="001F685B" w:rsidP="009B355E">
      <w:pPr>
        <w:pStyle w:val="1"/>
        <w:spacing w:before="0" w:line="276" w:lineRule="auto"/>
        <w:ind w:leftChars="213" w:left="569" w:hanging="143"/>
        <w:rPr>
          <w:rFonts w:ascii="KB금융 본문체 Light" w:eastAsia="KB금융 본문체 Light" w:hAnsi="KB금융 본문체 Light"/>
          <w:color w:val="auto"/>
          <w:spacing w:val="0"/>
          <w:sz w:val="24"/>
          <w:szCs w:val="24"/>
        </w:rPr>
      </w:pPr>
      <w:r w:rsidRPr="009B355E">
        <w:rPr>
          <w:rFonts w:ascii="KB금융 본문체 Light" w:eastAsia="KB금융 본문체 Light" w:hAnsi="KB금융 본문체 Light"/>
          <w:color w:val="auto"/>
          <w:spacing w:val="0"/>
          <w:sz w:val="24"/>
          <w:szCs w:val="24"/>
        </w:rPr>
        <w:t>3</w:t>
      </w:r>
      <w:r w:rsidR="006B7391" w:rsidRPr="009B355E">
        <w:rPr>
          <w:rFonts w:ascii="KB금융 본문체 Light" w:eastAsia="KB금융 본문체 Light" w:hAnsi="KB금융 본문체 Light"/>
          <w:color w:val="auto"/>
          <w:spacing w:val="0"/>
          <w:sz w:val="24"/>
          <w:szCs w:val="24"/>
        </w:rPr>
        <w:t xml:space="preserve">. 가입자가 선정한 운용방법을 자산관리기관에게 전달하는 업무 </w:t>
      </w:r>
    </w:p>
    <w:p w:rsidR="001F685B" w:rsidRPr="009B355E" w:rsidRDefault="001F685B" w:rsidP="009B355E">
      <w:pPr>
        <w:pStyle w:val="1"/>
        <w:spacing w:before="0" w:line="276" w:lineRule="auto"/>
        <w:ind w:leftChars="213" w:left="569" w:hanging="143"/>
        <w:rPr>
          <w:rFonts w:ascii="KB금융 본문체 Light" w:eastAsia="KB금융 본문체 Light" w:hAnsi="KB금융 본문체 Light"/>
          <w:color w:val="auto"/>
          <w:spacing w:val="0"/>
          <w:sz w:val="24"/>
          <w:szCs w:val="24"/>
        </w:rPr>
      </w:pPr>
      <w:r w:rsidRPr="009B355E">
        <w:rPr>
          <w:rFonts w:ascii="KB금융 본문체 Light" w:eastAsia="KB금융 본문체 Light" w:hAnsi="KB금융 본문체 Light"/>
          <w:color w:val="auto"/>
          <w:spacing w:val="0"/>
          <w:sz w:val="24"/>
          <w:szCs w:val="24"/>
        </w:rPr>
        <w:t>4</w:t>
      </w:r>
      <w:r w:rsidR="006B7391" w:rsidRPr="009B355E">
        <w:rPr>
          <w:rFonts w:ascii="KB금융 본문체 Light" w:eastAsia="KB금융 본문체 Light" w:hAnsi="KB금융 본문체 Light"/>
          <w:color w:val="auto"/>
          <w:spacing w:val="0"/>
          <w:sz w:val="24"/>
          <w:szCs w:val="24"/>
        </w:rPr>
        <w:t xml:space="preserve">. 가입자 교육을 위탁하고자 하는 경우 위탁 받은 교육의 실시 </w:t>
      </w:r>
    </w:p>
    <w:p w:rsidR="001F685B" w:rsidRPr="009B355E" w:rsidRDefault="001F685B" w:rsidP="009B355E">
      <w:pPr>
        <w:pStyle w:val="1"/>
        <w:spacing w:before="0" w:line="276" w:lineRule="auto"/>
        <w:ind w:leftChars="213" w:left="569" w:hanging="143"/>
        <w:rPr>
          <w:rFonts w:ascii="KB금융 본문체 Light" w:eastAsia="KB금융 본문체 Light" w:hAnsi="KB금융 본문체 Light"/>
          <w:color w:val="auto"/>
          <w:spacing w:val="0"/>
          <w:sz w:val="24"/>
          <w:szCs w:val="24"/>
        </w:rPr>
      </w:pPr>
      <w:r w:rsidRPr="009B355E">
        <w:rPr>
          <w:rFonts w:ascii="KB금융 본문체 Light" w:eastAsia="KB금융 본문체 Light" w:hAnsi="KB금융 본문체 Light"/>
          <w:color w:val="auto"/>
          <w:spacing w:val="0"/>
          <w:sz w:val="24"/>
          <w:szCs w:val="24"/>
        </w:rPr>
        <w:t>5</w:t>
      </w:r>
      <w:r w:rsidR="006B7391" w:rsidRPr="009B355E">
        <w:rPr>
          <w:rFonts w:ascii="KB금융 본문체 Light" w:eastAsia="KB금융 본문체 Light" w:hAnsi="KB금융 본문체 Light"/>
          <w:color w:val="auto"/>
          <w:spacing w:val="0"/>
          <w:sz w:val="24"/>
          <w:szCs w:val="24"/>
        </w:rPr>
        <w:t xml:space="preserve">. 그 밖에 운용관리업무의 적절한 수행을 위하여 필요한 업무 </w:t>
      </w:r>
    </w:p>
    <w:p w:rsidR="001F685B" w:rsidRPr="009B355E" w:rsidRDefault="006B7391" w:rsidP="009B355E">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9B355E">
        <w:rPr>
          <w:rFonts w:ascii="KB금융 본문체 Light" w:eastAsia="KB금융 본문체 Light" w:hAnsi="KB금융 본문체 Light"/>
          <w:color w:val="auto"/>
          <w:spacing w:val="0"/>
          <w:sz w:val="24"/>
          <w:szCs w:val="24"/>
        </w:rPr>
        <w:t xml:space="preserve">② 사용자는 운용관리업무에 관한 계약을 체결 또는 변경하는 경우 그 내용을 가입자에게 알려야 한다. </w:t>
      </w:r>
    </w:p>
    <w:p w:rsidR="001F685B" w:rsidRDefault="001F685B" w:rsidP="007315BF">
      <w:pPr>
        <w:spacing w:after="0" w:line="240" w:lineRule="auto"/>
        <w:ind w:right="219"/>
      </w:pPr>
    </w:p>
    <w:p w:rsidR="001F685B" w:rsidRPr="00AA7978" w:rsidRDefault="006B7391" w:rsidP="00AA7978">
      <w:pPr>
        <w:pStyle w:val="1"/>
        <w:spacing w:before="0" w:line="276" w:lineRule="auto"/>
        <w:ind w:left="273" w:hanging="273"/>
        <w:rPr>
          <w:rFonts w:ascii="KB금융 본문체 Light" w:eastAsia="KB금융 본문체 Light" w:hAnsi="KB금융 본문체 Light"/>
          <w:b/>
          <w:color w:val="auto"/>
          <w:spacing w:val="0"/>
          <w:sz w:val="24"/>
          <w:szCs w:val="24"/>
        </w:rPr>
      </w:pPr>
      <w:r w:rsidRPr="00AA7978">
        <w:rPr>
          <w:rFonts w:ascii="KB금융 본문체 Light" w:eastAsia="KB금융 본문체 Light" w:hAnsi="KB금융 본문체 Light"/>
          <w:b/>
          <w:color w:val="auto"/>
          <w:spacing w:val="0"/>
          <w:sz w:val="24"/>
          <w:szCs w:val="24"/>
        </w:rPr>
        <w:t>제27조(자산관리업무에 관한 계약의 체</w:t>
      </w:r>
      <w:r w:rsidRPr="00AA7978">
        <w:rPr>
          <w:rFonts w:ascii="KB금융 본문체 Light" w:eastAsia="KB금융 본문체 Light" w:hAnsi="KB금융 본문체 Light" w:hint="eastAsia"/>
          <w:b/>
          <w:color w:val="auto"/>
          <w:spacing w:val="0"/>
          <w:sz w:val="24"/>
          <w:szCs w:val="24"/>
        </w:rPr>
        <w:t>결</w:t>
      </w:r>
      <w:r w:rsidRPr="00AA7978">
        <w:rPr>
          <w:rFonts w:ascii="KB금융 본문체 Light" w:eastAsia="KB금융 본문체 Light" w:hAnsi="KB금융 본문체 Light"/>
          <w:b/>
          <w:color w:val="auto"/>
          <w:spacing w:val="0"/>
          <w:sz w:val="24"/>
          <w:szCs w:val="24"/>
        </w:rPr>
        <w:t xml:space="preserve">) </w:t>
      </w:r>
    </w:p>
    <w:p w:rsidR="001F685B" w:rsidRPr="009B355E" w:rsidRDefault="006B7391" w:rsidP="009B355E">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9B355E">
        <w:rPr>
          <w:rFonts w:ascii="KB금융 본문체 Light" w:eastAsia="KB금융 본문체 Light" w:hAnsi="KB금융 본문체 Light"/>
          <w:color w:val="auto"/>
          <w:spacing w:val="0"/>
          <w:sz w:val="24"/>
          <w:szCs w:val="24"/>
        </w:rPr>
        <w:lastRenderedPageBreak/>
        <w:t xml:space="preserve">① 사용자는 법 제29조에 따라 다음 각 호의 업무(이하 “자산관리업무”라 한다)를 하는 것을 내용으로 하는 계약을 제7조에서 선정한 자산관리기관과 체결하여야 한다. </w:t>
      </w:r>
    </w:p>
    <w:p w:rsidR="001F685B" w:rsidRPr="009B355E" w:rsidRDefault="006B7391" w:rsidP="009B355E">
      <w:pPr>
        <w:pStyle w:val="1"/>
        <w:spacing w:before="0" w:line="276" w:lineRule="auto"/>
        <w:ind w:leftChars="213" w:left="569" w:hanging="143"/>
        <w:rPr>
          <w:rFonts w:ascii="KB금융 본문체 Light" w:eastAsia="KB금융 본문체 Light" w:hAnsi="KB금융 본문체 Light"/>
          <w:color w:val="auto"/>
          <w:spacing w:val="0"/>
          <w:sz w:val="24"/>
          <w:szCs w:val="24"/>
        </w:rPr>
      </w:pPr>
      <w:r w:rsidRPr="009B355E">
        <w:rPr>
          <w:rFonts w:ascii="KB금융 본문체 Light" w:eastAsia="KB금융 본문체 Light" w:hAnsi="KB금융 본문체 Light"/>
          <w:color w:val="auto"/>
          <w:spacing w:val="0"/>
          <w:sz w:val="24"/>
          <w:szCs w:val="24"/>
        </w:rPr>
        <w:t xml:space="preserve">1. 계좌의 설정 및 관리 </w:t>
      </w:r>
    </w:p>
    <w:p w:rsidR="001F685B" w:rsidRPr="009B355E" w:rsidRDefault="006B7391" w:rsidP="009B355E">
      <w:pPr>
        <w:pStyle w:val="1"/>
        <w:spacing w:before="0" w:line="276" w:lineRule="auto"/>
        <w:ind w:leftChars="213" w:left="569" w:hanging="143"/>
        <w:rPr>
          <w:rFonts w:ascii="KB금융 본문체 Light" w:eastAsia="KB금융 본문체 Light" w:hAnsi="KB금융 본문체 Light"/>
          <w:color w:val="auto"/>
          <w:spacing w:val="0"/>
          <w:sz w:val="24"/>
          <w:szCs w:val="24"/>
        </w:rPr>
      </w:pPr>
      <w:r w:rsidRPr="009B355E">
        <w:rPr>
          <w:rFonts w:ascii="KB금융 본문체 Light" w:eastAsia="KB금융 본문체 Light" w:hAnsi="KB금융 본문체 Light"/>
          <w:color w:val="auto"/>
          <w:spacing w:val="0"/>
          <w:sz w:val="24"/>
          <w:szCs w:val="24"/>
        </w:rPr>
        <w:t xml:space="preserve">2. 부담금의 수령 </w:t>
      </w:r>
    </w:p>
    <w:p w:rsidR="001F685B" w:rsidRPr="009B355E" w:rsidRDefault="006B7391" w:rsidP="009B355E">
      <w:pPr>
        <w:pStyle w:val="1"/>
        <w:spacing w:before="0" w:line="276" w:lineRule="auto"/>
        <w:ind w:leftChars="213" w:left="569" w:hanging="143"/>
        <w:rPr>
          <w:rFonts w:ascii="KB금융 본문체 Light" w:eastAsia="KB금융 본문체 Light" w:hAnsi="KB금융 본문체 Light"/>
          <w:color w:val="auto"/>
          <w:spacing w:val="0"/>
          <w:sz w:val="24"/>
          <w:szCs w:val="24"/>
        </w:rPr>
      </w:pPr>
      <w:r w:rsidRPr="009B355E">
        <w:rPr>
          <w:rFonts w:ascii="KB금융 본문체 Light" w:eastAsia="KB금융 본문체 Light" w:hAnsi="KB금융 본문체 Light"/>
          <w:color w:val="auto"/>
          <w:spacing w:val="0"/>
          <w:sz w:val="24"/>
          <w:szCs w:val="24"/>
        </w:rPr>
        <w:t xml:space="preserve">3. 적립금의 보관 및 관리 </w:t>
      </w:r>
    </w:p>
    <w:p w:rsidR="001F685B" w:rsidRPr="009B355E" w:rsidRDefault="006B7391" w:rsidP="009B355E">
      <w:pPr>
        <w:pStyle w:val="1"/>
        <w:spacing w:before="0" w:line="276" w:lineRule="auto"/>
        <w:ind w:leftChars="213" w:left="569" w:hanging="143"/>
        <w:rPr>
          <w:rFonts w:ascii="KB금융 본문체 Light" w:eastAsia="KB금융 본문체 Light" w:hAnsi="KB금융 본문체 Light"/>
          <w:color w:val="auto"/>
          <w:spacing w:val="0"/>
          <w:sz w:val="24"/>
          <w:szCs w:val="24"/>
        </w:rPr>
      </w:pPr>
      <w:r w:rsidRPr="009B355E">
        <w:rPr>
          <w:rFonts w:ascii="KB금융 본문체 Light" w:eastAsia="KB금융 본문체 Light" w:hAnsi="KB금융 본문체 Light"/>
          <w:color w:val="auto"/>
          <w:spacing w:val="0"/>
          <w:sz w:val="24"/>
          <w:szCs w:val="24"/>
        </w:rPr>
        <w:t xml:space="preserve">4. 운용관리기관이 전달하는 적립금 운용지시의 이행 </w:t>
      </w:r>
    </w:p>
    <w:p w:rsidR="001F685B" w:rsidRPr="009B355E" w:rsidRDefault="006B7391" w:rsidP="009B355E">
      <w:pPr>
        <w:pStyle w:val="1"/>
        <w:spacing w:before="0" w:line="276" w:lineRule="auto"/>
        <w:ind w:leftChars="213" w:left="569" w:hanging="143"/>
        <w:rPr>
          <w:rFonts w:ascii="KB금융 본문체 Light" w:eastAsia="KB금융 본문체 Light" w:hAnsi="KB금융 본문체 Light"/>
          <w:color w:val="auto"/>
          <w:spacing w:val="0"/>
          <w:sz w:val="24"/>
          <w:szCs w:val="24"/>
        </w:rPr>
      </w:pPr>
      <w:r w:rsidRPr="009B355E">
        <w:rPr>
          <w:rFonts w:ascii="KB금융 본문체 Light" w:eastAsia="KB금융 본문체 Light" w:hAnsi="KB금융 본문체 Light"/>
          <w:color w:val="auto"/>
          <w:spacing w:val="0"/>
          <w:sz w:val="24"/>
          <w:szCs w:val="24"/>
        </w:rPr>
        <w:t xml:space="preserve">5. 급여의 지급 </w:t>
      </w:r>
    </w:p>
    <w:p w:rsidR="001F685B" w:rsidRPr="009B355E" w:rsidRDefault="006B7391" w:rsidP="009B355E">
      <w:pPr>
        <w:pStyle w:val="1"/>
        <w:spacing w:before="0" w:line="276" w:lineRule="auto"/>
        <w:ind w:leftChars="213" w:left="569" w:hanging="143"/>
        <w:rPr>
          <w:rFonts w:ascii="KB금융 본문체 Light" w:eastAsia="KB금융 본문체 Light" w:hAnsi="KB금융 본문체 Light"/>
          <w:color w:val="auto"/>
          <w:spacing w:val="0"/>
          <w:sz w:val="24"/>
          <w:szCs w:val="24"/>
        </w:rPr>
      </w:pPr>
      <w:r w:rsidRPr="009B355E">
        <w:rPr>
          <w:rFonts w:ascii="KB금융 본문체 Light" w:eastAsia="KB금융 본문체 Light" w:hAnsi="KB금융 본문체 Light"/>
          <w:color w:val="auto"/>
          <w:spacing w:val="0"/>
          <w:sz w:val="24"/>
          <w:szCs w:val="24"/>
        </w:rPr>
        <w:t xml:space="preserve">6. 그 밖에 자산관리업무의 적절한 수행을 하는데 필요한 업무 </w:t>
      </w:r>
    </w:p>
    <w:p w:rsidR="001F685B" w:rsidRPr="009B355E" w:rsidRDefault="006B7391" w:rsidP="009B355E">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9B355E">
        <w:rPr>
          <w:rFonts w:ascii="KB금융 본문체 Light" w:eastAsia="KB금융 본문체 Light" w:hAnsi="KB금융 본문체 Light"/>
          <w:color w:val="auto"/>
          <w:spacing w:val="0"/>
          <w:sz w:val="24"/>
          <w:szCs w:val="24"/>
        </w:rPr>
        <w:t>② 사용자는 제1항에 따른 계약을 체결하려는 경우에는 가입자를 피보험자 또는 수</w:t>
      </w:r>
      <w:r w:rsidRPr="009B355E">
        <w:rPr>
          <w:rFonts w:ascii="KB금융 본문체 Light" w:eastAsia="KB금융 본문체 Light" w:hAnsi="KB금융 본문체 Light" w:hint="eastAsia"/>
          <w:color w:val="auto"/>
          <w:spacing w:val="0"/>
          <w:sz w:val="24"/>
          <w:szCs w:val="24"/>
        </w:rPr>
        <w:t>익자로</w:t>
      </w:r>
      <w:r w:rsidRPr="009B355E">
        <w:rPr>
          <w:rFonts w:ascii="KB금융 본문체 Light" w:eastAsia="KB금융 본문체 Light" w:hAnsi="KB금융 본문체 Light"/>
          <w:color w:val="auto"/>
          <w:spacing w:val="0"/>
          <w:sz w:val="24"/>
          <w:szCs w:val="24"/>
        </w:rPr>
        <w:t xml:space="preserve"> 하여 영 제24조에서 정하는 요건을 갖춘 보험계약 또는 신탁계약의 방법으로 하여야 한다. </w:t>
      </w:r>
    </w:p>
    <w:p w:rsidR="001F685B" w:rsidRPr="009B355E" w:rsidRDefault="006B7391" w:rsidP="009B355E">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9B355E">
        <w:rPr>
          <w:rFonts w:ascii="KB금융 본문체 Light" w:eastAsia="KB금융 본문체 Light" w:hAnsi="KB금융 본문체 Light"/>
          <w:color w:val="auto"/>
          <w:spacing w:val="0"/>
          <w:sz w:val="24"/>
          <w:szCs w:val="24"/>
        </w:rPr>
        <w:t xml:space="preserve">③ 사용자는 자산관리업무에 관한 계약을 체결 또는 변경하는 경우 그 내용을 가입자에게 알려야 한다. </w:t>
      </w:r>
    </w:p>
    <w:p w:rsidR="001F685B" w:rsidRDefault="001F685B" w:rsidP="007315BF">
      <w:pPr>
        <w:spacing w:after="0" w:line="240" w:lineRule="auto"/>
        <w:ind w:right="219"/>
      </w:pPr>
    </w:p>
    <w:p w:rsidR="001F685B" w:rsidRPr="00AA7978" w:rsidRDefault="006B7391" w:rsidP="00AA7978">
      <w:pPr>
        <w:pStyle w:val="1"/>
        <w:spacing w:before="0" w:line="276" w:lineRule="auto"/>
        <w:ind w:left="273" w:hanging="273"/>
        <w:rPr>
          <w:rFonts w:ascii="KB금융 본문체 Light" w:eastAsia="KB금융 본문체 Light" w:hAnsi="KB금융 본문체 Light"/>
          <w:b/>
          <w:color w:val="auto"/>
          <w:spacing w:val="0"/>
          <w:sz w:val="24"/>
          <w:szCs w:val="24"/>
        </w:rPr>
      </w:pPr>
      <w:r w:rsidRPr="00AA7978">
        <w:rPr>
          <w:rFonts w:ascii="KB금융 본문체 Light" w:eastAsia="KB금융 본문체 Light" w:hAnsi="KB금융 본문체 Light"/>
          <w:b/>
          <w:color w:val="auto"/>
          <w:spacing w:val="0"/>
          <w:sz w:val="24"/>
          <w:szCs w:val="24"/>
        </w:rPr>
        <w:t xml:space="preserve">제28조(수수료의 부담) </w:t>
      </w:r>
    </w:p>
    <w:p w:rsidR="001F685B" w:rsidRPr="009B355E" w:rsidRDefault="006B7391" w:rsidP="009B355E">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9B355E">
        <w:rPr>
          <w:rFonts w:ascii="KB금융 본문체 Light" w:eastAsia="KB금융 본문체 Light" w:hAnsi="KB금융 본문체 Light"/>
          <w:color w:val="auto"/>
          <w:spacing w:val="0"/>
          <w:sz w:val="24"/>
          <w:szCs w:val="24"/>
        </w:rPr>
        <w:t xml:space="preserve">① 제12조제1항에 따른 사용자 부담금에 대한 운용·자산관리업무 수수료는 사용자가 부담한다. </w:t>
      </w:r>
    </w:p>
    <w:p w:rsidR="001F685B" w:rsidRPr="009B355E" w:rsidRDefault="006B7391" w:rsidP="009B355E">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9B355E">
        <w:rPr>
          <w:rFonts w:ascii="KB금융 본문체 Light" w:eastAsia="KB금융 본문체 Light" w:hAnsi="KB금융 본문체 Light"/>
          <w:color w:val="auto"/>
          <w:spacing w:val="0"/>
          <w:sz w:val="24"/>
          <w:szCs w:val="24"/>
        </w:rPr>
        <w:t xml:space="preserve">② 제12조제5항에 따른 추가 부담금에 대한 운용관리업무 및 자산관리업무에 대한 수수료는 가입자가 부담한다. </w:t>
      </w:r>
    </w:p>
    <w:p w:rsidR="001F685B" w:rsidRPr="009B355E" w:rsidRDefault="006B7391" w:rsidP="009B355E">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9B355E">
        <w:rPr>
          <w:rFonts w:ascii="KB금융 본문체 Light" w:eastAsia="KB금융 본문체 Light" w:hAnsi="KB금융 본문체 Light"/>
          <w:color w:val="auto"/>
          <w:spacing w:val="0"/>
          <w:sz w:val="24"/>
          <w:szCs w:val="24"/>
        </w:rPr>
        <w:t xml:space="preserve">③ 사용자는 제2항에 따른 수수료율 및 부담방법 등 그 구체적 구체적 사항을 퇴직연금사업자로 하여금 가입자에게 알리도록 하여야 한다. </w:t>
      </w:r>
    </w:p>
    <w:p w:rsidR="001F685B" w:rsidRDefault="001F685B" w:rsidP="007315BF">
      <w:pPr>
        <w:spacing w:after="0" w:line="240" w:lineRule="auto"/>
        <w:ind w:right="219"/>
      </w:pPr>
    </w:p>
    <w:p w:rsidR="00AA7978" w:rsidRPr="00AA7978" w:rsidRDefault="006B7391" w:rsidP="00AA7978">
      <w:pPr>
        <w:pStyle w:val="1"/>
        <w:spacing w:before="0" w:line="276" w:lineRule="auto"/>
        <w:ind w:left="273" w:hanging="273"/>
        <w:rPr>
          <w:rFonts w:ascii="KB금융 본문체 Light" w:eastAsia="KB금융 본문체 Light" w:hAnsi="KB금융 본문체 Light"/>
          <w:b/>
          <w:color w:val="auto"/>
          <w:spacing w:val="0"/>
          <w:sz w:val="24"/>
          <w:szCs w:val="24"/>
        </w:rPr>
      </w:pPr>
      <w:r w:rsidRPr="00AA7978">
        <w:rPr>
          <w:rFonts w:ascii="KB금융 본문체 Light" w:eastAsia="KB금융 본문체 Light" w:hAnsi="KB금융 본문체 Light"/>
          <w:b/>
          <w:color w:val="auto"/>
          <w:spacing w:val="0"/>
          <w:sz w:val="24"/>
          <w:szCs w:val="24"/>
        </w:rPr>
        <w:t xml:space="preserve">제29조(계약해지) </w:t>
      </w:r>
    </w:p>
    <w:p w:rsidR="001F685B" w:rsidRPr="0031262E" w:rsidRDefault="006B7391" w:rsidP="0031262E">
      <w:pPr>
        <w:pStyle w:val="1"/>
        <w:spacing w:before="0" w:line="276" w:lineRule="auto"/>
        <w:ind w:left="0" w:firstLine="0"/>
        <w:rPr>
          <w:rFonts w:ascii="KB금융 본문체 Light" w:eastAsia="KB금융 본문체 Light" w:hAnsi="KB금융 본문체 Light"/>
          <w:color w:val="auto"/>
          <w:spacing w:val="0"/>
          <w:sz w:val="24"/>
          <w:szCs w:val="24"/>
        </w:rPr>
      </w:pPr>
      <w:r w:rsidRPr="0031262E">
        <w:rPr>
          <w:rFonts w:ascii="KB금융 본문체 Light" w:eastAsia="KB금융 본문체 Light" w:hAnsi="KB금융 본문체 Light"/>
          <w:color w:val="auto"/>
          <w:spacing w:val="0"/>
          <w:sz w:val="24"/>
          <w:szCs w:val="24"/>
        </w:rPr>
        <w:t xml:space="preserve">사용자는 다음 각 호의 어느 하나에 해당하는 경우에 제 26조 및 제27조에 따른 계약을 해지할 수 있다. </w:t>
      </w:r>
    </w:p>
    <w:p w:rsidR="001F685B" w:rsidRPr="0031262E" w:rsidRDefault="006B7391" w:rsidP="0031262E">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31262E">
        <w:rPr>
          <w:rFonts w:ascii="KB금융 본문체 Light" w:eastAsia="KB금융 본문체 Light" w:hAnsi="KB금융 본문체 Light"/>
          <w:color w:val="auto"/>
          <w:spacing w:val="0"/>
          <w:sz w:val="24"/>
          <w:szCs w:val="24"/>
        </w:rPr>
        <w:t xml:space="preserve">1. 이 제도의 폐지 </w:t>
      </w:r>
    </w:p>
    <w:p w:rsidR="001F685B" w:rsidRPr="0031262E" w:rsidRDefault="006B7391" w:rsidP="0031262E">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31262E">
        <w:rPr>
          <w:rFonts w:ascii="KB금융 본문체 Light" w:eastAsia="KB금융 본문체 Light" w:hAnsi="KB금융 본문체 Light"/>
          <w:color w:val="auto"/>
          <w:spacing w:val="0"/>
          <w:sz w:val="24"/>
          <w:szCs w:val="24"/>
        </w:rPr>
        <w:t xml:space="preserve">2. 퇴직연금사업자의 변경 </w:t>
      </w:r>
    </w:p>
    <w:p w:rsidR="001F685B" w:rsidRPr="0031262E" w:rsidRDefault="006B7391" w:rsidP="0031262E">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31262E">
        <w:rPr>
          <w:rFonts w:ascii="KB금융 본문체 Light" w:eastAsia="KB금융 본문체 Light" w:hAnsi="KB금융 본문체 Light"/>
          <w:color w:val="auto"/>
          <w:spacing w:val="0"/>
          <w:sz w:val="24"/>
          <w:szCs w:val="24"/>
        </w:rPr>
        <w:t xml:space="preserve">3. 퇴직연금사업자의 계약 위반 </w:t>
      </w:r>
    </w:p>
    <w:p w:rsidR="001F685B" w:rsidRPr="0031262E" w:rsidRDefault="006B7391" w:rsidP="0031262E">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31262E">
        <w:rPr>
          <w:rFonts w:ascii="KB금융 본문체 Light" w:eastAsia="KB금융 본문체 Light" w:hAnsi="KB금융 본문체 Light"/>
          <w:color w:val="auto"/>
          <w:spacing w:val="0"/>
          <w:sz w:val="24"/>
          <w:szCs w:val="24"/>
        </w:rPr>
        <w:t xml:space="preserve">4. 퇴직연금사업자의 등록취소 또는 등록말소 </w:t>
      </w:r>
    </w:p>
    <w:p w:rsidR="001F685B" w:rsidRDefault="001F685B" w:rsidP="007315BF">
      <w:pPr>
        <w:spacing w:after="0" w:line="240" w:lineRule="auto"/>
        <w:ind w:right="219"/>
      </w:pPr>
    </w:p>
    <w:p w:rsidR="00AA7978" w:rsidRPr="00AA7978" w:rsidRDefault="006B7391" w:rsidP="00AA7978">
      <w:pPr>
        <w:pStyle w:val="1"/>
        <w:spacing w:before="0" w:line="276" w:lineRule="auto"/>
        <w:ind w:left="273" w:hanging="273"/>
        <w:rPr>
          <w:rFonts w:ascii="KB금융 본문체 Light" w:eastAsia="KB금융 본문체 Light" w:hAnsi="KB금융 본문체 Light"/>
          <w:b/>
          <w:color w:val="auto"/>
          <w:spacing w:val="0"/>
          <w:sz w:val="24"/>
          <w:szCs w:val="24"/>
        </w:rPr>
      </w:pPr>
      <w:r w:rsidRPr="00AA7978">
        <w:rPr>
          <w:rFonts w:ascii="KB금융 본문체 Light" w:eastAsia="KB금융 본문체 Light" w:hAnsi="KB금융 본문체 Light"/>
          <w:b/>
          <w:color w:val="auto"/>
          <w:spacing w:val="0"/>
          <w:sz w:val="24"/>
          <w:szCs w:val="24"/>
        </w:rPr>
        <w:t xml:space="preserve">제30조(계약이전) </w:t>
      </w:r>
    </w:p>
    <w:p w:rsidR="001F685B" w:rsidRPr="0031262E" w:rsidRDefault="006B7391" w:rsidP="0031262E">
      <w:pPr>
        <w:pStyle w:val="1"/>
        <w:spacing w:before="0" w:line="276" w:lineRule="auto"/>
        <w:ind w:left="0" w:firstLine="0"/>
        <w:rPr>
          <w:rFonts w:ascii="KB금융 본문체 Light" w:eastAsia="KB금융 본문체 Light" w:hAnsi="KB금융 본문체 Light"/>
          <w:color w:val="auto"/>
          <w:spacing w:val="0"/>
          <w:sz w:val="24"/>
          <w:szCs w:val="24"/>
        </w:rPr>
      </w:pPr>
      <w:r w:rsidRPr="0031262E">
        <w:rPr>
          <w:rFonts w:ascii="KB금융 본문체 Light" w:eastAsia="KB금융 본문체 Light" w:hAnsi="KB금융 본문체 Light"/>
          <w:color w:val="auto"/>
          <w:spacing w:val="0"/>
          <w:sz w:val="24"/>
          <w:szCs w:val="24"/>
        </w:rPr>
        <w:t xml:space="preserve">사용자는 제29조 제2호부터 제4호까지의 사유에 해당하는 경우 이 제도의 이전에 필요한 조치를 하여야 한다. </w:t>
      </w:r>
    </w:p>
    <w:p w:rsidR="001F685B" w:rsidRDefault="001F685B" w:rsidP="007315BF">
      <w:pPr>
        <w:spacing w:after="0" w:line="240" w:lineRule="auto"/>
        <w:ind w:right="219"/>
      </w:pPr>
    </w:p>
    <w:p w:rsidR="001F685B" w:rsidRPr="002B000E" w:rsidRDefault="006B7391" w:rsidP="002B000E">
      <w:pPr>
        <w:spacing w:after="0" w:line="240" w:lineRule="auto"/>
        <w:ind w:right="-23"/>
        <w:jc w:val="center"/>
        <w:rPr>
          <w:rFonts w:ascii="KB금융 제목체 Bold" w:eastAsia="KB금융 제목체 Bold" w:hAnsi="KB금융 제목체 Bold"/>
          <w:color w:val="000000" w:themeColor="text1"/>
          <w:w w:val="90"/>
          <w:sz w:val="34"/>
          <w:szCs w:val="34"/>
        </w:rPr>
      </w:pPr>
      <w:r w:rsidRPr="002B000E">
        <w:rPr>
          <w:rFonts w:ascii="KB금융 제목체 Bold" w:eastAsia="KB금융 제목체 Bold" w:hAnsi="KB금융 제목체 Bold"/>
          <w:color w:val="000000" w:themeColor="text1"/>
          <w:w w:val="90"/>
          <w:sz w:val="34"/>
          <w:szCs w:val="34"/>
        </w:rPr>
        <w:lastRenderedPageBreak/>
        <w:t xml:space="preserve">제9장 제도의 폐지·중단 </w:t>
      </w:r>
    </w:p>
    <w:p w:rsidR="001F685B" w:rsidRDefault="001F685B" w:rsidP="007315BF">
      <w:pPr>
        <w:spacing w:after="0" w:line="240" w:lineRule="auto"/>
        <w:ind w:right="219"/>
      </w:pPr>
    </w:p>
    <w:p w:rsidR="001F685B" w:rsidRPr="00AA7978" w:rsidRDefault="006B7391" w:rsidP="00AA7978">
      <w:pPr>
        <w:pStyle w:val="1"/>
        <w:spacing w:before="0" w:line="276" w:lineRule="auto"/>
        <w:ind w:left="273" w:hanging="273"/>
        <w:rPr>
          <w:rFonts w:ascii="KB금융 본문체 Light" w:eastAsia="KB금융 본문체 Light" w:hAnsi="KB금융 본문체 Light"/>
          <w:b/>
          <w:color w:val="auto"/>
          <w:spacing w:val="0"/>
          <w:sz w:val="24"/>
          <w:szCs w:val="24"/>
        </w:rPr>
      </w:pPr>
      <w:r w:rsidRPr="00AA7978">
        <w:rPr>
          <w:rFonts w:ascii="KB금융 본문체 Light" w:eastAsia="KB금융 본문체 Light" w:hAnsi="KB금융 본문체 Light"/>
          <w:b/>
          <w:color w:val="auto"/>
          <w:spacing w:val="0"/>
          <w:sz w:val="24"/>
          <w:szCs w:val="24"/>
        </w:rPr>
        <w:t xml:space="preserve">제31조(제도의 폐지) </w:t>
      </w:r>
    </w:p>
    <w:p w:rsidR="001F685B" w:rsidRPr="0031262E" w:rsidRDefault="006B7391" w:rsidP="0031262E">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31262E">
        <w:rPr>
          <w:rFonts w:ascii="KB금융 본문체 Light" w:eastAsia="KB금융 본문체 Light" w:hAnsi="KB금융 본문체 Light"/>
          <w:color w:val="auto"/>
          <w:spacing w:val="0"/>
          <w:sz w:val="24"/>
          <w:szCs w:val="24"/>
        </w:rPr>
        <w:t xml:space="preserve">① 이 제도는 다음 각 호의 어느 하나에 해당하는 경우에 폐지할 수 있다. </w:t>
      </w:r>
    </w:p>
    <w:p w:rsidR="001F685B" w:rsidRPr="0031262E" w:rsidRDefault="006B7391" w:rsidP="0031262E">
      <w:pPr>
        <w:pStyle w:val="1"/>
        <w:spacing w:before="0" w:line="276" w:lineRule="auto"/>
        <w:ind w:leftChars="213" w:left="569" w:hanging="143"/>
        <w:rPr>
          <w:rFonts w:ascii="KB금융 본문체 Light" w:eastAsia="KB금융 본문체 Light" w:hAnsi="KB금융 본문체 Light"/>
          <w:color w:val="auto"/>
          <w:spacing w:val="0"/>
          <w:sz w:val="24"/>
          <w:szCs w:val="24"/>
        </w:rPr>
      </w:pPr>
      <w:r w:rsidRPr="0031262E">
        <w:rPr>
          <w:rFonts w:ascii="KB금융 본문체 Light" w:eastAsia="KB금융 본문체 Light" w:hAnsi="KB금융 본문체 Light"/>
          <w:color w:val="auto"/>
          <w:spacing w:val="0"/>
          <w:sz w:val="24"/>
          <w:szCs w:val="24"/>
        </w:rPr>
        <w:t xml:space="preserve">1. 사업의 폐업·소멸·도산 </w:t>
      </w:r>
    </w:p>
    <w:p w:rsidR="001F685B" w:rsidRPr="0031262E" w:rsidRDefault="006B7391" w:rsidP="0031262E">
      <w:pPr>
        <w:pStyle w:val="1"/>
        <w:spacing w:before="0" w:line="276" w:lineRule="auto"/>
        <w:ind w:leftChars="213" w:left="569" w:hanging="143"/>
        <w:rPr>
          <w:rFonts w:ascii="KB금융 본문체 Light" w:eastAsia="KB금융 본문체 Light" w:hAnsi="KB금융 본문체 Light"/>
          <w:color w:val="auto"/>
          <w:spacing w:val="0"/>
          <w:sz w:val="24"/>
          <w:szCs w:val="24"/>
        </w:rPr>
      </w:pPr>
      <w:r w:rsidRPr="0031262E">
        <w:rPr>
          <w:rFonts w:ascii="KB금융 본문체 Light" w:eastAsia="KB금융 본문체 Light" w:hAnsi="KB금융 본문체 Light"/>
          <w:color w:val="auto"/>
          <w:spacing w:val="0"/>
          <w:sz w:val="24"/>
          <w:szCs w:val="24"/>
        </w:rPr>
        <w:t xml:space="preserve">2. 규약신고의 무효 또는 취소 </w:t>
      </w:r>
    </w:p>
    <w:p w:rsidR="001F685B" w:rsidRPr="0031262E" w:rsidRDefault="006B7391" w:rsidP="0031262E">
      <w:pPr>
        <w:pStyle w:val="1"/>
        <w:spacing w:before="0" w:line="276" w:lineRule="auto"/>
        <w:ind w:leftChars="213" w:left="569" w:hanging="143"/>
        <w:rPr>
          <w:rFonts w:ascii="KB금융 본문체 Light" w:eastAsia="KB금융 본문체 Light" w:hAnsi="KB금융 본문체 Light"/>
          <w:color w:val="auto"/>
          <w:spacing w:val="0"/>
          <w:sz w:val="24"/>
          <w:szCs w:val="24"/>
        </w:rPr>
      </w:pPr>
      <w:r w:rsidRPr="0031262E">
        <w:rPr>
          <w:rFonts w:ascii="KB금융 본문체 Light" w:eastAsia="KB금융 본문체 Light" w:hAnsi="KB금융 본문체 Light"/>
          <w:color w:val="auto"/>
          <w:spacing w:val="0"/>
          <w:sz w:val="24"/>
          <w:szCs w:val="24"/>
        </w:rPr>
        <w:t>3. 퇴직금제도로의 환</w:t>
      </w:r>
      <w:r w:rsidRPr="0031262E">
        <w:rPr>
          <w:rFonts w:ascii="KB금융 본문체 Light" w:eastAsia="KB금융 본문체 Light" w:hAnsi="KB금융 본문체 Light" w:hint="eastAsia"/>
          <w:color w:val="auto"/>
          <w:spacing w:val="0"/>
          <w:sz w:val="24"/>
          <w:szCs w:val="24"/>
        </w:rPr>
        <w:t>원</w:t>
      </w:r>
      <w:r w:rsidRPr="0031262E">
        <w:rPr>
          <w:rFonts w:ascii="KB금융 본문체 Light" w:eastAsia="KB금융 본문체 Light" w:hAnsi="KB금융 본문체 Light"/>
          <w:color w:val="auto"/>
          <w:spacing w:val="0"/>
          <w:sz w:val="24"/>
          <w:szCs w:val="24"/>
        </w:rPr>
        <w:t xml:space="preserve"> </w:t>
      </w:r>
    </w:p>
    <w:p w:rsidR="001F685B" w:rsidRPr="0031262E" w:rsidRDefault="006B7391" w:rsidP="0031262E">
      <w:pPr>
        <w:pStyle w:val="1"/>
        <w:spacing w:before="0" w:line="276" w:lineRule="auto"/>
        <w:ind w:leftChars="213" w:left="569" w:hanging="143"/>
        <w:rPr>
          <w:rFonts w:ascii="KB금융 본문체 Light" w:eastAsia="KB금융 본문체 Light" w:hAnsi="KB금융 본문체 Light"/>
          <w:color w:val="auto"/>
          <w:spacing w:val="0"/>
          <w:sz w:val="24"/>
          <w:szCs w:val="24"/>
        </w:rPr>
      </w:pPr>
      <w:r w:rsidRPr="0031262E">
        <w:rPr>
          <w:rFonts w:ascii="KB금융 본문체 Light" w:eastAsia="KB금융 본문체 Light" w:hAnsi="KB금융 본문체 Light"/>
          <w:color w:val="auto"/>
          <w:spacing w:val="0"/>
          <w:sz w:val="24"/>
          <w:szCs w:val="24"/>
        </w:rPr>
        <w:t xml:space="preserve">4. 퇴직금제도를 제외한 다른 퇴직급여제도로의 변경 </w:t>
      </w:r>
    </w:p>
    <w:p w:rsidR="001F685B" w:rsidRPr="0031262E" w:rsidRDefault="006B7391" w:rsidP="0031262E">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31262E">
        <w:rPr>
          <w:rFonts w:ascii="KB금융 본문체 Light" w:eastAsia="KB금융 본문체 Light" w:hAnsi="KB금융 본문체 Light"/>
          <w:color w:val="auto"/>
          <w:spacing w:val="0"/>
          <w:sz w:val="24"/>
          <w:szCs w:val="24"/>
        </w:rPr>
        <w:t xml:space="preserve">② 사용자는 제1항에 따라 이 제도를 폐지하고자 하는 경우 근로자대표의 동의를 받아야 한다. </w:t>
      </w:r>
    </w:p>
    <w:p w:rsidR="001F685B" w:rsidRPr="0031262E" w:rsidRDefault="006B7391" w:rsidP="0031262E">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31262E">
        <w:rPr>
          <w:rFonts w:ascii="KB금융 본문체 Light" w:eastAsia="KB금융 본문체 Light" w:hAnsi="KB금융 본문체 Light"/>
          <w:color w:val="auto"/>
          <w:spacing w:val="0"/>
          <w:sz w:val="24"/>
          <w:szCs w:val="24"/>
        </w:rPr>
        <w:t xml:space="preserve">③ 사용자는 영 제38조제1호에 따라 폐지한 날부터 1개월 이내에 고용노동부장관에게 폐지신고서를 제출하여야 한다. </w:t>
      </w:r>
    </w:p>
    <w:p w:rsidR="001F685B" w:rsidRPr="0031262E" w:rsidRDefault="006B7391" w:rsidP="0031262E">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31262E">
        <w:rPr>
          <w:rFonts w:ascii="KB금융 본문체 Light" w:eastAsia="KB금융 본문체 Light" w:hAnsi="KB금융 본문체 Light"/>
          <w:color w:val="auto"/>
          <w:spacing w:val="0"/>
          <w:sz w:val="24"/>
          <w:szCs w:val="24"/>
        </w:rPr>
        <w:t xml:space="preserve">④ 사용자는 이 제도 폐지 일을 기준으로 산정된 적립금, 가입자별 급여 내역 및 지급절차, 중간정산 대상기간 등을 가입자에게 통지하여야 한다. </w:t>
      </w:r>
    </w:p>
    <w:p w:rsidR="001F685B" w:rsidRPr="0031262E" w:rsidRDefault="006B7391" w:rsidP="0031262E">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31262E">
        <w:rPr>
          <w:rFonts w:ascii="KB금융 본문체 Light" w:eastAsia="KB금융 본문체 Light" w:hAnsi="KB금융 본문체 Light"/>
          <w:color w:val="auto"/>
          <w:spacing w:val="0"/>
          <w:sz w:val="24"/>
          <w:szCs w:val="24"/>
        </w:rPr>
        <w:t>⑤ 사용자는 제4항에 따른 통지를 함에 있어 미납 부</w:t>
      </w:r>
      <w:r w:rsidRPr="0031262E">
        <w:rPr>
          <w:rFonts w:ascii="KB금융 본문체 Light" w:eastAsia="KB금융 본문체 Light" w:hAnsi="KB금융 본문체 Light" w:hint="eastAsia"/>
          <w:color w:val="auto"/>
          <w:spacing w:val="0"/>
          <w:sz w:val="24"/>
          <w:szCs w:val="24"/>
        </w:rPr>
        <w:t>담금이</w:t>
      </w:r>
      <w:r w:rsidRPr="0031262E">
        <w:rPr>
          <w:rFonts w:ascii="KB금융 본문체 Light" w:eastAsia="KB금융 본문체 Light" w:hAnsi="KB금융 본문체 Light"/>
          <w:color w:val="auto"/>
          <w:spacing w:val="0"/>
          <w:sz w:val="24"/>
          <w:szCs w:val="24"/>
        </w:rPr>
        <w:t xml:space="preserve"> 있는 경우에는 그 금액과 지연이자를 포함한 금액, 납입 예정일 및 해소 방안도 함께 제시하여야 한다. </w:t>
      </w:r>
    </w:p>
    <w:p w:rsidR="001F685B" w:rsidRPr="0031262E" w:rsidRDefault="006B7391" w:rsidP="0031262E">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31262E">
        <w:rPr>
          <w:rFonts w:ascii="KB금융 본문체 Light" w:eastAsia="KB금융 본문체 Light" w:hAnsi="KB금융 본문체 Light"/>
          <w:color w:val="auto"/>
          <w:spacing w:val="0"/>
          <w:sz w:val="24"/>
          <w:szCs w:val="24"/>
        </w:rPr>
        <w:t xml:space="preserve">⑥ 사용자는 이 제도 폐지일부터 14일 이내에 퇴직연금사업자가 적립금으로 급여를 지급하도록 하는데 필요한 조치를 하여야 한다. </w:t>
      </w:r>
    </w:p>
    <w:p w:rsidR="001F685B" w:rsidRDefault="001F685B" w:rsidP="007315BF">
      <w:pPr>
        <w:spacing w:after="0" w:line="240" w:lineRule="auto"/>
        <w:ind w:right="219"/>
      </w:pPr>
    </w:p>
    <w:p w:rsidR="001F685B" w:rsidRPr="00AA7978" w:rsidRDefault="006B7391" w:rsidP="00AA7978">
      <w:pPr>
        <w:pStyle w:val="1"/>
        <w:spacing w:before="0" w:line="276" w:lineRule="auto"/>
        <w:ind w:left="273" w:hanging="273"/>
        <w:rPr>
          <w:rFonts w:ascii="KB금융 본문체 Light" w:eastAsia="KB금융 본문체 Light" w:hAnsi="KB금융 본문체 Light"/>
          <w:b/>
          <w:color w:val="auto"/>
          <w:spacing w:val="0"/>
          <w:sz w:val="24"/>
          <w:szCs w:val="24"/>
        </w:rPr>
      </w:pPr>
      <w:r w:rsidRPr="00AA7978">
        <w:rPr>
          <w:rFonts w:ascii="KB금융 본문체 Light" w:eastAsia="KB금융 본문체 Light" w:hAnsi="KB금융 본문체 Light"/>
          <w:b/>
          <w:color w:val="auto"/>
          <w:spacing w:val="0"/>
          <w:sz w:val="24"/>
          <w:szCs w:val="24"/>
        </w:rPr>
        <w:t xml:space="preserve">제32조(제도 폐지 시 급여 처리) </w:t>
      </w:r>
    </w:p>
    <w:p w:rsidR="001F685B" w:rsidRPr="0031262E" w:rsidRDefault="006B7391" w:rsidP="0031262E">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31262E">
        <w:rPr>
          <w:rFonts w:ascii="KB금융 본문체 Light" w:eastAsia="KB금융 본문체 Light" w:hAnsi="KB금융 본문체 Light"/>
          <w:color w:val="auto"/>
          <w:spacing w:val="0"/>
          <w:sz w:val="24"/>
          <w:szCs w:val="24"/>
        </w:rPr>
        <w:t xml:space="preserve">① 제31조에 따라 가입자가 급여를 받은 경우에는 법 제8조제2항에 따라 중간정산되어 받은 것으로 본다. </w:t>
      </w:r>
    </w:p>
    <w:p w:rsidR="001F685B" w:rsidRPr="0031262E" w:rsidRDefault="006B7391" w:rsidP="0031262E">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31262E">
        <w:rPr>
          <w:rFonts w:ascii="KB금융 본문체 Light" w:eastAsia="KB금융 본문체 Light" w:hAnsi="KB금융 본문체 Light"/>
          <w:color w:val="auto"/>
          <w:spacing w:val="0"/>
          <w:sz w:val="24"/>
          <w:szCs w:val="24"/>
        </w:rPr>
        <w:t xml:space="preserve">② 제1항에 따른 가입자별 중간정산 대상기간은 가입자별로 퇴직연금에 가입한 날부터 사용자가 납입한 부담금에 대응하는 기간의 마지막 날까지로 환산한다. </w:t>
      </w:r>
    </w:p>
    <w:p w:rsidR="001F685B" w:rsidRPr="0031262E" w:rsidRDefault="006B7391" w:rsidP="0031262E">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31262E">
        <w:rPr>
          <w:rFonts w:ascii="KB금융 본문체 Light" w:eastAsia="KB금융 본문체 Light" w:hAnsi="KB금융 본문체 Light"/>
          <w:color w:val="auto"/>
          <w:spacing w:val="0"/>
          <w:sz w:val="24"/>
          <w:szCs w:val="24"/>
        </w:rPr>
        <w:t xml:space="preserve">③ 사용자는 이 제도의 폐지로 퇴직연금사업자로 하여금 가입자에게 급여를 지급하도록 하는 경우 제17조부터 제19조의 규정을 따른다. </w:t>
      </w:r>
    </w:p>
    <w:p w:rsidR="001F685B" w:rsidRDefault="001F685B" w:rsidP="007315BF">
      <w:pPr>
        <w:spacing w:after="0" w:line="240" w:lineRule="auto"/>
        <w:ind w:right="219"/>
      </w:pPr>
    </w:p>
    <w:p w:rsidR="001F685B" w:rsidRPr="00AA7978" w:rsidRDefault="006B7391" w:rsidP="00AA7978">
      <w:pPr>
        <w:pStyle w:val="1"/>
        <w:spacing w:before="0" w:line="276" w:lineRule="auto"/>
        <w:ind w:left="273" w:hanging="273"/>
        <w:rPr>
          <w:rFonts w:ascii="KB금융 본문체 Light" w:eastAsia="KB금융 본문체 Light" w:hAnsi="KB금융 본문체 Light"/>
          <w:b/>
          <w:color w:val="auto"/>
          <w:spacing w:val="0"/>
          <w:sz w:val="24"/>
          <w:szCs w:val="24"/>
        </w:rPr>
      </w:pPr>
      <w:r w:rsidRPr="00AA7978">
        <w:rPr>
          <w:rFonts w:ascii="KB금융 본문체 Light" w:eastAsia="KB금융 본문체 Light" w:hAnsi="KB금융 본문체 Light"/>
          <w:b/>
          <w:color w:val="auto"/>
          <w:spacing w:val="0"/>
          <w:sz w:val="24"/>
          <w:szCs w:val="24"/>
        </w:rPr>
        <w:t xml:space="preserve">제33조(제도의 운영중단) </w:t>
      </w:r>
    </w:p>
    <w:p w:rsidR="001F685B" w:rsidRPr="0031262E" w:rsidRDefault="006B7391" w:rsidP="0031262E">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31262E">
        <w:rPr>
          <w:rFonts w:ascii="KB금융 본문체 Light" w:eastAsia="KB금융 본문체 Light" w:hAnsi="KB금융 본문체 Light"/>
          <w:color w:val="auto"/>
          <w:spacing w:val="0"/>
          <w:sz w:val="24"/>
          <w:szCs w:val="24"/>
        </w:rPr>
        <w:t xml:space="preserve">① 사용자가 법 </w:t>
      </w:r>
      <w:r w:rsidRPr="0031262E">
        <w:rPr>
          <w:rFonts w:ascii="KB금융 본문체 Light" w:eastAsia="KB금융 본문체 Light" w:hAnsi="KB금융 본문체 Light" w:hint="eastAsia"/>
          <w:color w:val="auto"/>
          <w:spacing w:val="0"/>
          <w:sz w:val="24"/>
          <w:szCs w:val="24"/>
        </w:rPr>
        <w:t>또는</w:t>
      </w:r>
      <w:r w:rsidRPr="0031262E">
        <w:rPr>
          <w:rFonts w:ascii="KB금융 본문체 Light" w:eastAsia="KB금융 본문체 Light" w:hAnsi="KB금융 본문체 Light"/>
          <w:color w:val="auto"/>
          <w:spacing w:val="0"/>
          <w:sz w:val="24"/>
          <w:szCs w:val="24"/>
        </w:rPr>
        <w:t xml:space="preserve"> 이 규약에 위반되는 행위를 하여 고용노동부장관이 이 제도의 중단을 명한 경우 이 제도의 운영을 중단하기로 한다. </w:t>
      </w:r>
    </w:p>
    <w:p w:rsidR="001F685B" w:rsidRPr="0031262E" w:rsidRDefault="006B7391" w:rsidP="0031262E">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31262E">
        <w:rPr>
          <w:rFonts w:ascii="KB금융 본문체 Light" w:eastAsia="KB금융 본문체 Light" w:hAnsi="KB금융 본문체 Light"/>
          <w:color w:val="auto"/>
          <w:spacing w:val="0"/>
          <w:sz w:val="24"/>
          <w:szCs w:val="24"/>
        </w:rPr>
        <w:t xml:space="preserve">② 이 제도의 운영이 중단된 경우 중단된 기간에 대하여는 법 제8조제1항에 따른 퇴직금제도를 적용한다. </w:t>
      </w:r>
    </w:p>
    <w:p w:rsidR="001F685B" w:rsidRPr="0031262E" w:rsidRDefault="006B7391" w:rsidP="0031262E">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31262E">
        <w:rPr>
          <w:rFonts w:ascii="KB금융 본문체 Light" w:eastAsia="KB금융 본문체 Light" w:hAnsi="KB금융 본문체 Light"/>
          <w:color w:val="auto"/>
          <w:spacing w:val="0"/>
          <w:sz w:val="24"/>
          <w:szCs w:val="24"/>
        </w:rPr>
        <w:t xml:space="preserve">③ 사용자는 이 제도의 중단에도 불구하고 다음 각 호의 기본적인 업무는 유지하여야 한다. </w:t>
      </w:r>
    </w:p>
    <w:p w:rsidR="001F685B" w:rsidRPr="0031262E" w:rsidRDefault="006B7391" w:rsidP="0031262E">
      <w:pPr>
        <w:pStyle w:val="1"/>
        <w:spacing w:before="0" w:line="276" w:lineRule="auto"/>
        <w:ind w:leftChars="213" w:left="569" w:hanging="143"/>
        <w:rPr>
          <w:rFonts w:ascii="KB금융 본문체 Light" w:eastAsia="KB금융 본문체 Light" w:hAnsi="KB금융 본문체 Light"/>
          <w:color w:val="auto"/>
          <w:spacing w:val="0"/>
          <w:sz w:val="24"/>
          <w:szCs w:val="24"/>
        </w:rPr>
      </w:pPr>
      <w:r w:rsidRPr="0031262E">
        <w:rPr>
          <w:rFonts w:ascii="KB금융 본문체 Light" w:eastAsia="KB금융 본문체 Light" w:hAnsi="KB금융 본문체 Light"/>
          <w:color w:val="auto"/>
          <w:spacing w:val="0"/>
          <w:sz w:val="24"/>
          <w:szCs w:val="24"/>
        </w:rPr>
        <w:lastRenderedPageBreak/>
        <w:t xml:space="preserve">1. 가입자에게 제도 중단 사유 및 중단일, 재개시 일정, 미납 부담금이 있는 경우 그 납입계획 등 제도 중단기간의 처리방안 등의 공지 </w:t>
      </w:r>
    </w:p>
    <w:p w:rsidR="001F685B" w:rsidRPr="0031262E" w:rsidRDefault="006B7391" w:rsidP="0031262E">
      <w:pPr>
        <w:pStyle w:val="1"/>
        <w:spacing w:before="0" w:line="276" w:lineRule="auto"/>
        <w:ind w:leftChars="213" w:left="569" w:hanging="143"/>
        <w:rPr>
          <w:rFonts w:ascii="KB금융 본문체 Light" w:eastAsia="KB금융 본문체 Light" w:hAnsi="KB금융 본문체 Light"/>
          <w:color w:val="auto"/>
          <w:spacing w:val="0"/>
          <w:sz w:val="24"/>
          <w:szCs w:val="24"/>
        </w:rPr>
      </w:pPr>
      <w:r w:rsidRPr="0031262E">
        <w:rPr>
          <w:rFonts w:ascii="KB금융 본문체 Light" w:eastAsia="KB금융 본문체 Light" w:hAnsi="KB금융 본문체 Light"/>
          <w:color w:val="auto"/>
          <w:spacing w:val="0"/>
          <w:sz w:val="24"/>
          <w:szCs w:val="24"/>
        </w:rPr>
        <w:t xml:space="preserve">2. 가입자 교육의 실시 </w:t>
      </w:r>
    </w:p>
    <w:p w:rsidR="001F685B" w:rsidRPr="0031262E" w:rsidRDefault="006B7391" w:rsidP="0031262E">
      <w:pPr>
        <w:pStyle w:val="1"/>
        <w:spacing w:before="0" w:line="276" w:lineRule="auto"/>
        <w:ind w:leftChars="213" w:left="569" w:hanging="143"/>
        <w:rPr>
          <w:rFonts w:ascii="KB금융 본문체 Light" w:eastAsia="KB금융 본문체 Light" w:hAnsi="KB금융 본문체 Light"/>
          <w:color w:val="auto"/>
          <w:spacing w:val="0"/>
          <w:sz w:val="24"/>
          <w:szCs w:val="24"/>
        </w:rPr>
      </w:pPr>
      <w:r w:rsidRPr="0031262E">
        <w:rPr>
          <w:rFonts w:ascii="KB금융 본문체 Light" w:eastAsia="KB금융 본문체 Light" w:hAnsi="KB금융 본문체 Light"/>
          <w:color w:val="auto"/>
          <w:spacing w:val="0"/>
          <w:sz w:val="24"/>
          <w:szCs w:val="24"/>
        </w:rPr>
        <w:t xml:space="preserve">3. 급여 지급의 요청, 적립금 운용 등과 관련하여 법령 등에 규정된 업무의 이행을 위해 필요한 조치 </w:t>
      </w:r>
    </w:p>
    <w:p w:rsidR="001F685B" w:rsidRPr="0031262E" w:rsidRDefault="006B7391" w:rsidP="0031262E">
      <w:pPr>
        <w:pStyle w:val="1"/>
        <w:spacing w:before="0" w:line="276" w:lineRule="auto"/>
        <w:ind w:leftChars="213" w:left="569" w:hanging="143"/>
        <w:rPr>
          <w:rFonts w:ascii="KB금융 본문체 Light" w:eastAsia="KB금융 본문체 Light" w:hAnsi="KB금융 본문체 Light"/>
          <w:color w:val="auto"/>
          <w:spacing w:val="0"/>
          <w:sz w:val="24"/>
          <w:szCs w:val="24"/>
        </w:rPr>
      </w:pPr>
      <w:r w:rsidRPr="0031262E">
        <w:rPr>
          <w:rFonts w:ascii="KB금융 본문체 Light" w:eastAsia="KB금융 본문체 Light" w:hAnsi="KB금융 본문체 Light"/>
          <w:color w:val="auto"/>
          <w:spacing w:val="0"/>
          <w:sz w:val="24"/>
          <w:szCs w:val="24"/>
        </w:rPr>
        <w:t xml:space="preserve">4. 그 밖에 이 제도의 연속성 유지 및 가입자 보호를 위하여 필요한 업무 </w:t>
      </w:r>
    </w:p>
    <w:p w:rsidR="001F685B" w:rsidRPr="0031262E" w:rsidRDefault="006B7391" w:rsidP="0031262E">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31262E">
        <w:rPr>
          <w:rFonts w:ascii="KB금융 본문체 Light" w:eastAsia="KB금융 본문체 Light" w:hAnsi="KB금융 본문체 Light"/>
          <w:color w:val="auto"/>
          <w:spacing w:val="0"/>
          <w:sz w:val="24"/>
          <w:szCs w:val="24"/>
        </w:rPr>
        <w:t xml:space="preserve">④ 사용자는 이 제도의 중단에도 불구하고 퇴직연금사업자로 하여금 다음 각 호의 기본적인 업무를 유지하도록 하여야 한다. </w:t>
      </w:r>
    </w:p>
    <w:p w:rsidR="001F685B" w:rsidRPr="0031262E" w:rsidRDefault="006B7391" w:rsidP="0031262E">
      <w:pPr>
        <w:pStyle w:val="1"/>
        <w:spacing w:before="0" w:line="276" w:lineRule="auto"/>
        <w:ind w:leftChars="213" w:left="569" w:hanging="143"/>
        <w:rPr>
          <w:rFonts w:ascii="KB금융 본문체 Light" w:eastAsia="KB금융 본문체 Light" w:hAnsi="KB금융 본문체 Light"/>
          <w:color w:val="auto"/>
          <w:spacing w:val="0"/>
          <w:sz w:val="24"/>
          <w:szCs w:val="24"/>
        </w:rPr>
      </w:pPr>
      <w:r w:rsidRPr="0031262E">
        <w:rPr>
          <w:rFonts w:ascii="KB금융 본문체 Light" w:eastAsia="KB금융 본문체 Light" w:hAnsi="KB금융 본문체 Light"/>
          <w:color w:val="auto"/>
          <w:spacing w:val="0"/>
          <w:sz w:val="24"/>
          <w:szCs w:val="24"/>
        </w:rPr>
        <w:t xml:space="preserve">1. 가입자 퇴직 등에 따른 급여의 지급 </w:t>
      </w:r>
    </w:p>
    <w:p w:rsidR="001F685B" w:rsidRPr="0031262E" w:rsidRDefault="006B7391" w:rsidP="0031262E">
      <w:pPr>
        <w:pStyle w:val="1"/>
        <w:spacing w:before="0" w:line="276" w:lineRule="auto"/>
        <w:ind w:leftChars="213" w:left="569" w:hanging="143"/>
        <w:rPr>
          <w:rFonts w:ascii="KB금융 본문체 Light" w:eastAsia="KB금융 본문체 Light" w:hAnsi="KB금융 본문체 Light"/>
          <w:color w:val="auto"/>
          <w:spacing w:val="0"/>
          <w:sz w:val="24"/>
          <w:szCs w:val="24"/>
        </w:rPr>
      </w:pPr>
      <w:r w:rsidRPr="0031262E">
        <w:rPr>
          <w:rFonts w:ascii="KB금융 본문체 Light" w:eastAsia="KB금융 본문체 Light" w:hAnsi="KB금융 본문체 Light"/>
          <w:color w:val="auto"/>
          <w:spacing w:val="0"/>
          <w:sz w:val="24"/>
          <w:szCs w:val="24"/>
        </w:rPr>
        <w:t xml:space="preserve">2. 가입자 교육을 위탁받은 경우 위탁받은 교육의 실시 </w:t>
      </w:r>
    </w:p>
    <w:p w:rsidR="001F685B" w:rsidRPr="0031262E" w:rsidRDefault="006B7391" w:rsidP="0031262E">
      <w:pPr>
        <w:pStyle w:val="1"/>
        <w:spacing w:before="0" w:line="276" w:lineRule="auto"/>
        <w:ind w:leftChars="213" w:left="569" w:hanging="143"/>
        <w:rPr>
          <w:rFonts w:ascii="KB금융 본문체 Light" w:eastAsia="KB금융 본문체 Light" w:hAnsi="KB금융 본문체 Light"/>
          <w:color w:val="auto"/>
          <w:spacing w:val="0"/>
          <w:sz w:val="24"/>
          <w:szCs w:val="24"/>
        </w:rPr>
      </w:pPr>
      <w:r w:rsidRPr="0031262E">
        <w:rPr>
          <w:rFonts w:ascii="KB금융 본문체 Light" w:eastAsia="KB금융 본문체 Light" w:hAnsi="KB금융 본문체 Light"/>
          <w:color w:val="auto"/>
          <w:spacing w:val="0"/>
          <w:sz w:val="24"/>
          <w:szCs w:val="24"/>
        </w:rPr>
        <w:t xml:space="preserve">3. 급여의 지급, 적립금의 운용, 운용현황의 통지 등과 관련하여 법령 및 운용·자산관리업무의 계약에서 정해진 업무 </w:t>
      </w:r>
    </w:p>
    <w:p w:rsidR="001F685B" w:rsidRPr="0031262E" w:rsidRDefault="006B7391" w:rsidP="0031262E">
      <w:pPr>
        <w:pStyle w:val="1"/>
        <w:spacing w:before="0" w:line="276" w:lineRule="auto"/>
        <w:ind w:leftChars="213" w:left="569" w:hanging="143"/>
        <w:rPr>
          <w:rFonts w:ascii="KB금융 본문체 Light" w:eastAsia="KB금융 본문체 Light" w:hAnsi="KB금융 본문체 Light"/>
          <w:color w:val="auto"/>
          <w:spacing w:val="0"/>
          <w:sz w:val="24"/>
          <w:szCs w:val="24"/>
        </w:rPr>
      </w:pPr>
      <w:r w:rsidRPr="0031262E">
        <w:rPr>
          <w:rFonts w:ascii="KB금융 본문체 Light" w:eastAsia="KB금융 본문체 Light" w:hAnsi="KB금융 본문체 Light"/>
          <w:color w:val="auto"/>
          <w:spacing w:val="0"/>
          <w:sz w:val="24"/>
          <w:szCs w:val="24"/>
        </w:rPr>
        <w:t xml:space="preserve">4. 그 밖의 이 제도의 연속성 유지 및 가입자 보호를 위하여 필요한 업무 </w:t>
      </w:r>
    </w:p>
    <w:p w:rsidR="001F685B" w:rsidRDefault="001F685B" w:rsidP="007315BF">
      <w:pPr>
        <w:spacing w:after="0" w:line="240" w:lineRule="auto"/>
        <w:ind w:right="219"/>
      </w:pPr>
    </w:p>
    <w:p w:rsidR="001F685B" w:rsidRPr="002B000E" w:rsidRDefault="006B7391" w:rsidP="002B000E">
      <w:pPr>
        <w:spacing w:after="0" w:line="240" w:lineRule="auto"/>
        <w:ind w:right="-23"/>
        <w:jc w:val="center"/>
        <w:rPr>
          <w:rFonts w:ascii="KB금융 제목체 Bold" w:eastAsia="KB금융 제목체 Bold" w:hAnsi="KB금융 제목체 Bold"/>
          <w:color w:val="000000" w:themeColor="text1"/>
          <w:w w:val="90"/>
          <w:sz w:val="34"/>
          <w:szCs w:val="34"/>
        </w:rPr>
      </w:pPr>
      <w:r w:rsidRPr="002B000E">
        <w:rPr>
          <w:rFonts w:ascii="KB금융 제목체 Bold" w:eastAsia="KB금융 제목체 Bold" w:hAnsi="KB금융 제목체 Bold"/>
          <w:color w:val="000000" w:themeColor="text1"/>
          <w:w w:val="90"/>
          <w:sz w:val="34"/>
          <w:szCs w:val="34"/>
        </w:rPr>
        <w:t xml:space="preserve">제10장 운용현황의 통지 및 가입자 교육 </w:t>
      </w:r>
    </w:p>
    <w:p w:rsidR="001F685B" w:rsidRDefault="001F685B" w:rsidP="007315BF">
      <w:pPr>
        <w:spacing w:after="0" w:line="240" w:lineRule="auto"/>
        <w:ind w:right="219"/>
      </w:pPr>
    </w:p>
    <w:p w:rsidR="001F685B" w:rsidRPr="00AA7978" w:rsidRDefault="006B7391" w:rsidP="00AA7978">
      <w:pPr>
        <w:pStyle w:val="1"/>
        <w:spacing w:before="0" w:line="276" w:lineRule="auto"/>
        <w:ind w:left="273" w:hanging="273"/>
        <w:rPr>
          <w:rFonts w:ascii="KB금융 본문체 Light" w:eastAsia="KB금융 본문체 Light" w:hAnsi="KB금융 본문체 Light"/>
          <w:b/>
          <w:color w:val="auto"/>
          <w:spacing w:val="0"/>
          <w:sz w:val="24"/>
          <w:szCs w:val="24"/>
        </w:rPr>
      </w:pPr>
      <w:r w:rsidRPr="00AA7978">
        <w:rPr>
          <w:rFonts w:ascii="KB금융 본문체 Light" w:eastAsia="KB금융 본문체 Light" w:hAnsi="KB금융 본문체 Light"/>
          <w:b/>
          <w:color w:val="auto"/>
          <w:spacing w:val="0"/>
          <w:sz w:val="24"/>
          <w:szCs w:val="24"/>
        </w:rPr>
        <w:t xml:space="preserve">제34조(운용현황의 통지) </w:t>
      </w:r>
    </w:p>
    <w:p w:rsidR="001F685B" w:rsidRPr="0031262E" w:rsidRDefault="006B7391" w:rsidP="0031262E">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31262E">
        <w:rPr>
          <w:rFonts w:ascii="KB금융 본문체 Light" w:eastAsia="KB금융 본문체 Light" w:hAnsi="KB금융 본문체 Light"/>
          <w:color w:val="auto"/>
          <w:spacing w:val="0"/>
          <w:sz w:val="24"/>
          <w:szCs w:val="24"/>
        </w:rPr>
        <w:t xml:space="preserve">① 사용자는 운용관리기관으로 하여금 가입자별 운용현황을 매년 1회 이상 가입자에게 통지하도록 하여야 한다. 이 경우 가입자별 적립금의 운용수익 및 운용방법별 구성비율 등의 내용이 포함되어야 한다. </w:t>
      </w:r>
    </w:p>
    <w:p w:rsidR="001F685B" w:rsidRPr="0031262E" w:rsidRDefault="006B7391" w:rsidP="0031262E">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31262E">
        <w:rPr>
          <w:rFonts w:ascii="KB금융 본문체 Light" w:eastAsia="KB금융 본문체 Light" w:hAnsi="KB금융 본문체 Light"/>
          <w:color w:val="auto"/>
          <w:spacing w:val="0"/>
          <w:sz w:val="24"/>
          <w:szCs w:val="24"/>
        </w:rPr>
        <w:t>② 제1항에 따른 운용현황의 통지는 다음 각 호의 어</w:t>
      </w:r>
      <w:r w:rsidRPr="0031262E">
        <w:rPr>
          <w:rFonts w:ascii="KB금융 본문체 Light" w:eastAsia="KB금융 본문체 Light" w:hAnsi="KB금융 본문체 Light" w:hint="eastAsia"/>
          <w:color w:val="auto"/>
          <w:spacing w:val="0"/>
          <w:sz w:val="24"/>
          <w:szCs w:val="24"/>
        </w:rPr>
        <w:t>느</w:t>
      </w:r>
      <w:r w:rsidRPr="0031262E">
        <w:rPr>
          <w:rFonts w:ascii="KB금융 본문체 Light" w:eastAsia="KB금융 본문체 Light" w:hAnsi="KB금융 본문체 Light"/>
          <w:color w:val="auto"/>
          <w:spacing w:val="0"/>
          <w:sz w:val="24"/>
          <w:szCs w:val="24"/>
        </w:rPr>
        <w:t xml:space="preserve"> 하나에 해당하는 방법으로 이루어져야 한다. </w:t>
      </w:r>
    </w:p>
    <w:p w:rsidR="001F685B" w:rsidRPr="0031262E" w:rsidRDefault="006B7391" w:rsidP="0031262E">
      <w:pPr>
        <w:pStyle w:val="1"/>
        <w:spacing w:before="0" w:line="276" w:lineRule="auto"/>
        <w:ind w:leftChars="213" w:left="569" w:hanging="143"/>
        <w:rPr>
          <w:rFonts w:ascii="KB금융 본문체 Light" w:eastAsia="KB금융 본문체 Light" w:hAnsi="KB금융 본문체 Light"/>
          <w:color w:val="auto"/>
          <w:spacing w:val="0"/>
          <w:sz w:val="24"/>
          <w:szCs w:val="24"/>
        </w:rPr>
      </w:pPr>
      <w:r w:rsidRPr="0031262E">
        <w:rPr>
          <w:rFonts w:ascii="KB금융 본문체 Light" w:eastAsia="KB금융 본문체 Light" w:hAnsi="KB금융 본문체 Light"/>
          <w:color w:val="auto"/>
          <w:spacing w:val="0"/>
          <w:sz w:val="24"/>
          <w:szCs w:val="24"/>
        </w:rPr>
        <w:t xml:space="preserve">1. 우편 발송 </w:t>
      </w:r>
    </w:p>
    <w:p w:rsidR="001F685B" w:rsidRPr="0031262E" w:rsidRDefault="006B7391" w:rsidP="0031262E">
      <w:pPr>
        <w:pStyle w:val="1"/>
        <w:spacing w:before="0" w:line="276" w:lineRule="auto"/>
        <w:ind w:leftChars="213" w:left="569" w:hanging="143"/>
        <w:rPr>
          <w:rFonts w:ascii="KB금융 본문체 Light" w:eastAsia="KB금융 본문체 Light" w:hAnsi="KB금융 본문체 Light"/>
          <w:color w:val="auto"/>
          <w:spacing w:val="0"/>
          <w:sz w:val="24"/>
          <w:szCs w:val="24"/>
        </w:rPr>
      </w:pPr>
      <w:r w:rsidRPr="0031262E">
        <w:rPr>
          <w:rFonts w:ascii="KB금융 본문체 Light" w:eastAsia="KB금융 본문체 Light" w:hAnsi="KB금융 본문체 Light"/>
          <w:color w:val="auto"/>
          <w:spacing w:val="0"/>
          <w:sz w:val="24"/>
          <w:szCs w:val="24"/>
        </w:rPr>
        <w:t xml:space="preserve">2. 서면 교부 </w:t>
      </w:r>
    </w:p>
    <w:p w:rsidR="001F685B" w:rsidRPr="0031262E" w:rsidRDefault="006B7391" w:rsidP="0031262E">
      <w:pPr>
        <w:pStyle w:val="1"/>
        <w:spacing w:before="0" w:line="276" w:lineRule="auto"/>
        <w:ind w:leftChars="213" w:left="569" w:hanging="143"/>
        <w:rPr>
          <w:rFonts w:ascii="KB금융 본문체 Light" w:eastAsia="KB금융 본문체 Light" w:hAnsi="KB금융 본문체 Light"/>
          <w:color w:val="auto"/>
          <w:spacing w:val="0"/>
          <w:sz w:val="24"/>
          <w:szCs w:val="24"/>
        </w:rPr>
      </w:pPr>
      <w:r w:rsidRPr="0031262E">
        <w:rPr>
          <w:rFonts w:ascii="KB금융 본문체 Light" w:eastAsia="KB금융 본문체 Light" w:hAnsi="KB금융 본문체 Light"/>
          <w:color w:val="auto"/>
          <w:spacing w:val="0"/>
          <w:sz w:val="24"/>
          <w:szCs w:val="24"/>
        </w:rPr>
        <w:t xml:space="preserve">3. 정보통신망에 의한 전송 </w:t>
      </w:r>
    </w:p>
    <w:p w:rsidR="001F685B" w:rsidRPr="0031262E" w:rsidRDefault="006B7391" w:rsidP="0031262E">
      <w:pPr>
        <w:pStyle w:val="1"/>
        <w:spacing w:before="0" w:line="276" w:lineRule="auto"/>
        <w:ind w:leftChars="213" w:left="569" w:hanging="143"/>
        <w:rPr>
          <w:rFonts w:ascii="KB금융 본문체 Light" w:eastAsia="KB금융 본문체 Light" w:hAnsi="KB금융 본문체 Light"/>
          <w:color w:val="auto"/>
          <w:spacing w:val="0"/>
          <w:sz w:val="24"/>
          <w:szCs w:val="24"/>
        </w:rPr>
      </w:pPr>
      <w:r w:rsidRPr="0031262E">
        <w:rPr>
          <w:rFonts w:ascii="KB금융 본문체 Light" w:eastAsia="KB금융 본문체 Light" w:hAnsi="KB금융 본문체 Light"/>
          <w:color w:val="auto"/>
          <w:spacing w:val="0"/>
          <w:sz w:val="24"/>
          <w:szCs w:val="24"/>
        </w:rPr>
        <w:t xml:space="preserve">4. 그 밖에 이에 준하는 방식으로 사용자와 운용관리기관이 체결한 운용관리업무에 관한 계약에서 정한 방법 </w:t>
      </w:r>
    </w:p>
    <w:p w:rsidR="001F685B" w:rsidRPr="0031262E" w:rsidRDefault="006B7391" w:rsidP="0031262E">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31262E">
        <w:rPr>
          <w:rFonts w:ascii="KB금융 본문체 Light" w:eastAsia="KB금융 본문체 Light" w:hAnsi="KB금융 본문체 Light"/>
          <w:color w:val="auto"/>
          <w:spacing w:val="0"/>
          <w:sz w:val="24"/>
          <w:szCs w:val="24"/>
        </w:rPr>
        <w:t>③ 사용자</w:t>
      </w:r>
      <w:r w:rsidRPr="0031262E">
        <w:rPr>
          <w:rFonts w:ascii="KB금융 본문체 Light" w:eastAsia="KB금융 본문체 Light" w:hAnsi="KB금융 본문체 Light" w:hint="eastAsia"/>
          <w:color w:val="auto"/>
          <w:spacing w:val="0"/>
          <w:sz w:val="24"/>
          <w:szCs w:val="24"/>
        </w:rPr>
        <w:t>는</w:t>
      </w:r>
      <w:r w:rsidRPr="0031262E">
        <w:rPr>
          <w:rFonts w:ascii="KB금융 본문체 Light" w:eastAsia="KB금융 본문체 Light" w:hAnsi="KB금융 본문체 Light"/>
          <w:color w:val="auto"/>
          <w:spacing w:val="0"/>
          <w:sz w:val="24"/>
          <w:szCs w:val="24"/>
        </w:rPr>
        <w:t xml:space="preserve"> 제1항에 불구하고 다음 각 호의 어느 하나에 해당하는 사유가 발생한 발생한 경우에는 퇴직연금사업자로 하여금 운용현황의 구체적인 내용을 그 사유가 날부터 10일 이내에 가입자에게 알리도록 하여야 한다. </w:t>
      </w:r>
    </w:p>
    <w:p w:rsidR="001F685B" w:rsidRPr="0031262E" w:rsidRDefault="006B7391" w:rsidP="0031262E">
      <w:pPr>
        <w:pStyle w:val="1"/>
        <w:spacing w:before="0" w:line="276" w:lineRule="auto"/>
        <w:ind w:leftChars="213" w:left="569" w:hanging="143"/>
        <w:rPr>
          <w:rFonts w:ascii="KB금융 본문체 Light" w:eastAsia="KB금융 본문체 Light" w:hAnsi="KB금융 본문체 Light"/>
          <w:color w:val="auto"/>
          <w:spacing w:val="0"/>
          <w:sz w:val="24"/>
          <w:szCs w:val="24"/>
        </w:rPr>
      </w:pPr>
      <w:r w:rsidRPr="0031262E">
        <w:rPr>
          <w:rFonts w:ascii="KB금융 본문체 Light" w:eastAsia="KB금융 본문체 Light" w:hAnsi="KB금융 본문체 Light"/>
          <w:color w:val="auto"/>
          <w:spacing w:val="0"/>
          <w:sz w:val="24"/>
          <w:szCs w:val="24"/>
        </w:rPr>
        <w:t xml:space="preserve">1. 부담금이 납입 예정일부터 1개월 이상 미납된 경우 </w:t>
      </w:r>
    </w:p>
    <w:p w:rsidR="001F685B" w:rsidRPr="0031262E" w:rsidRDefault="006B7391" w:rsidP="0031262E">
      <w:pPr>
        <w:pStyle w:val="1"/>
        <w:spacing w:before="0" w:line="276" w:lineRule="auto"/>
        <w:ind w:leftChars="213" w:left="569" w:hanging="143"/>
        <w:rPr>
          <w:rFonts w:ascii="KB금융 본문체 Light" w:eastAsia="KB금융 본문체 Light" w:hAnsi="KB금융 본문체 Light"/>
          <w:color w:val="auto"/>
          <w:spacing w:val="0"/>
          <w:sz w:val="24"/>
          <w:szCs w:val="24"/>
        </w:rPr>
      </w:pPr>
      <w:r w:rsidRPr="0031262E">
        <w:rPr>
          <w:rFonts w:ascii="KB금융 본문체 Light" w:eastAsia="KB금융 본문체 Light" w:hAnsi="KB금융 본문체 Light"/>
          <w:color w:val="auto"/>
          <w:spacing w:val="0"/>
          <w:sz w:val="24"/>
          <w:szCs w:val="24"/>
        </w:rPr>
        <w:t xml:space="preserve">2. 적립금 운용수익률이 현저히 변동한 경우로서 고용노동부장관이 정하는 기준에 해당하는 경우 </w:t>
      </w:r>
    </w:p>
    <w:p w:rsidR="001F685B" w:rsidRDefault="001F685B" w:rsidP="007315BF">
      <w:pPr>
        <w:spacing w:after="0" w:line="240" w:lineRule="auto"/>
        <w:ind w:right="219"/>
      </w:pPr>
    </w:p>
    <w:p w:rsidR="001F685B" w:rsidRPr="00AA7978" w:rsidRDefault="006B7391" w:rsidP="00AA7978">
      <w:pPr>
        <w:pStyle w:val="1"/>
        <w:spacing w:before="0" w:line="276" w:lineRule="auto"/>
        <w:ind w:left="273" w:hanging="273"/>
        <w:rPr>
          <w:rFonts w:ascii="KB금융 본문체 Light" w:eastAsia="KB금융 본문체 Light" w:hAnsi="KB금융 본문체 Light"/>
          <w:b/>
          <w:color w:val="auto"/>
          <w:spacing w:val="0"/>
          <w:sz w:val="24"/>
          <w:szCs w:val="24"/>
        </w:rPr>
      </w:pPr>
      <w:r w:rsidRPr="00AA7978">
        <w:rPr>
          <w:rFonts w:ascii="KB금융 본문체 Light" w:eastAsia="KB금융 본문체 Light" w:hAnsi="KB금융 본문체 Light"/>
          <w:b/>
          <w:color w:val="auto"/>
          <w:spacing w:val="0"/>
          <w:sz w:val="24"/>
          <w:szCs w:val="24"/>
        </w:rPr>
        <w:t xml:space="preserve">제35조(가입자 교육) </w:t>
      </w:r>
    </w:p>
    <w:p w:rsidR="001F685B" w:rsidRPr="0031262E" w:rsidRDefault="006B7391" w:rsidP="0031262E">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31262E">
        <w:rPr>
          <w:rFonts w:ascii="KB금융 본문체 Light" w:eastAsia="KB금융 본문체 Light" w:hAnsi="KB금융 본문체 Light"/>
          <w:color w:val="auto"/>
          <w:spacing w:val="0"/>
          <w:sz w:val="24"/>
          <w:szCs w:val="24"/>
        </w:rPr>
        <w:t xml:space="preserve">① 사용자는 매년 1회 이상 가입자에게 이 제도의 운영상황 등 다음 각 목의 사항에 대하여 교육을 실시하여야 한다. </w:t>
      </w:r>
    </w:p>
    <w:p w:rsidR="001F685B" w:rsidRPr="0031262E" w:rsidRDefault="006B7391" w:rsidP="0031262E">
      <w:pPr>
        <w:pStyle w:val="1"/>
        <w:spacing w:before="0" w:line="276" w:lineRule="auto"/>
        <w:ind w:leftChars="213" w:left="569" w:hanging="143"/>
        <w:rPr>
          <w:rFonts w:ascii="KB금융 본문체 Light" w:eastAsia="KB금융 본문체 Light" w:hAnsi="KB금융 본문체 Light"/>
          <w:color w:val="auto"/>
          <w:spacing w:val="0"/>
          <w:sz w:val="24"/>
          <w:szCs w:val="24"/>
        </w:rPr>
      </w:pPr>
      <w:r w:rsidRPr="0031262E">
        <w:rPr>
          <w:rFonts w:ascii="KB금융 본문체 Light" w:eastAsia="KB금융 본문체 Light" w:hAnsi="KB금융 본문체 Light"/>
          <w:color w:val="auto"/>
          <w:spacing w:val="0"/>
          <w:sz w:val="24"/>
          <w:szCs w:val="24"/>
        </w:rPr>
        <w:t xml:space="preserve">1. 제도 일반에 관한 교육 사항 </w:t>
      </w:r>
    </w:p>
    <w:p w:rsidR="001F685B" w:rsidRPr="0031262E" w:rsidRDefault="006B7391" w:rsidP="0031262E">
      <w:pPr>
        <w:pStyle w:val="1"/>
        <w:spacing w:before="0" w:line="276" w:lineRule="auto"/>
        <w:ind w:leftChars="283" w:left="709" w:hanging="143"/>
        <w:rPr>
          <w:rFonts w:ascii="KB금융 본문체 Light" w:eastAsia="KB금융 본문체 Light" w:hAnsi="KB금융 본문체 Light"/>
          <w:color w:val="auto"/>
          <w:spacing w:val="0"/>
          <w:sz w:val="24"/>
          <w:szCs w:val="24"/>
        </w:rPr>
      </w:pPr>
      <w:r w:rsidRPr="0031262E">
        <w:rPr>
          <w:rFonts w:ascii="KB금융 본문체 Light" w:eastAsia="KB금융 본문체 Light" w:hAnsi="KB금융 본문체 Light"/>
          <w:color w:val="auto"/>
          <w:spacing w:val="0"/>
          <w:sz w:val="24"/>
          <w:szCs w:val="24"/>
        </w:rPr>
        <w:t xml:space="preserve">가. 급여 종류에 관한 사항, 수급요건, 급여액 등 제도별 특징 및 차이점 </w:t>
      </w:r>
    </w:p>
    <w:p w:rsidR="001F685B" w:rsidRPr="0031262E" w:rsidRDefault="006B7391" w:rsidP="0031262E">
      <w:pPr>
        <w:pStyle w:val="1"/>
        <w:spacing w:before="0" w:line="276" w:lineRule="auto"/>
        <w:ind w:leftChars="283" w:left="709" w:hanging="143"/>
        <w:rPr>
          <w:rFonts w:ascii="KB금융 본문체 Light" w:eastAsia="KB금융 본문체 Light" w:hAnsi="KB금융 본문체 Light"/>
          <w:color w:val="auto"/>
          <w:spacing w:val="0"/>
          <w:sz w:val="24"/>
          <w:szCs w:val="24"/>
        </w:rPr>
      </w:pPr>
      <w:r w:rsidRPr="0031262E">
        <w:rPr>
          <w:rFonts w:ascii="KB금융 본문체 Light" w:eastAsia="KB금융 본문체 Light" w:hAnsi="KB금융 본문체 Light"/>
          <w:color w:val="auto"/>
          <w:spacing w:val="0"/>
          <w:sz w:val="24"/>
          <w:szCs w:val="24"/>
        </w:rPr>
        <w:t xml:space="preserve">나. 담보대출, 중도인출, 지연이자 등 해당 사업의 퇴직연금제도 운영에 관한 사항 </w:t>
      </w:r>
    </w:p>
    <w:p w:rsidR="001F685B" w:rsidRPr="0031262E" w:rsidRDefault="006B7391" w:rsidP="0031262E">
      <w:pPr>
        <w:pStyle w:val="1"/>
        <w:spacing w:before="0" w:line="276" w:lineRule="auto"/>
        <w:ind w:leftChars="283" w:left="709" w:hanging="143"/>
        <w:rPr>
          <w:rFonts w:ascii="KB금융 본문체 Light" w:eastAsia="KB금융 본문체 Light" w:hAnsi="KB금융 본문체 Light"/>
          <w:color w:val="auto"/>
          <w:spacing w:val="0"/>
          <w:sz w:val="24"/>
          <w:szCs w:val="24"/>
        </w:rPr>
      </w:pPr>
      <w:r w:rsidRPr="0031262E">
        <w:rPr>
          <w:rFonts w:ascii="KB금융 본문체 Light" w:eastAsia="KB금융 본문체 Light" w:hAnsi="KB금융 본문체 Light"/>
          <w:color w:val="auto"/>
          <w:spacing w:val="0"/>
          <w:sz w:val="24"/>
          <w:szCs w:val="24"/>
        </w:rPr>
        <w:t xml:space="preserve">다. 급여 또는 부담금 산정의 기준이 되는 임금 등에 관한 사항 </w:t>
      </w:r>
    </w:p>
    <w:p w:rsidR="001F685B" w:rsidRPr="0031262E" w:rsidRDefault="006B7391" w:rsidP="0031262E">
      <w:pPr>
        <w:pStyle w:val="1"/>
        <w:spacing w:before="0" w:line="276" w:lineRule="auto"/>
        <w:ind w:leftChars="283" w:left="709" w:hanging="143"/>
        <w:rPr>
          <w:rFonts w:ascii="KB금융 본문체 Light" w:eastAsia="KB금융 본문체 Light" w:hAnsi="KB금융 본문체 Light"/>
          <w:color w:val="auto"/>
          <w:spacing w:val="0"/>
          <w:sz w:val="24"/>
          <w:szCs w:val="24"/>
        </w:rPr>
      </w:pPr>
      <w:r w:rsidRPr="0031262E">
        <w:rPr>
          <w:rFonts w:ascii="KB금융 본문체 Light" w:eastAsia="KB금융 본문체 Light" w:hAnsi="KB금융 본문체 Light"/>
          <w:color w:val="auto"/>
          <w:spacing w:val="0"/>
          <w:sz w:val="24"/>
          <w:szCs w:val="24"/>
        </w:rPr>
        <w:t xml:space="preserve">라. 퇴직 시 급여 지급절차 및 개인형퇴직연금제도의 계정등으로 적립금 이전에 관한 사항 </w:t>
      </w:r>
    </w:p>
    <w:p w:rsidR="001F685B" w:rsidRPr="0031262E" w:rsidRDefault="006B7391" w:rsidP="0031262E">
      <w:pPr>
        <w:pStyle w:val="1"/>
        <w:spacing w:before="0" w:line="276" w:lineRule="auto"/>
        <w:ind w:leftChars="283" w:left="709" w:hanging="143"/>
        <w:rPr>
          <w:rFonts w:ascii="KB금융 본문체 Light" w:eastAsia="KB금융 본문체 Light" w:hAnsi="KB금융 본문체 Light"/>
          <w:color w:val="auto"/>
          <w:spacing w:val="0"/>
          <w:sz w:val="24"/>
          <w:szCs w:val="24"/>
        </w:rPr>
      </w:pPr>
      <w:r w:rsidRPr="0031262E">
        <w:rPr>
          <w:rFonts w:ascii="KB금융 본문체 Light" w:eastAsia="KB금융 본문체 Light" w:hAnsi="KB금융 본문체 Light"/>
          <w:color w:val="auto"/>
          <w:spacing w:val="0"/>
          <w:sz w:val="24"/>
          <w:szCs w:val="24"/>
        </w:rPr>
        <w:t xml:space="preserve">마. 연금소득세, 퇴직소득세 등 과세 체계에 관한 사항 </w:t>
      </w:r>
    </w:p>
    <w:p w:rsidR="001F685B" w:rsidRPr="0031262E" w:rsidRDefault="006B7391" w:rsidP="0031262E">
      <w:pPr>
        <w:pStyle w:val="1"/>
        <w:spacing w:before="0" w:line="276" w:lineRule="auto"/>
        <w:ind w:leftChars="283" w:left="709" w:hanging="143"/>
        <w:rPr>
          <w:rFonts w:ascii="KB금융 본문체 Light" w:eastAsia="KB금융 본문체 Light" w:hAnsi="KB금융 본문체 Light"/>
          <w:color w:val="auto"/>
          <w:spacing w:val="0"/>
          <w:sz w:val="24"/>
          <w:szCs w:val="24"/>
        </w:rPr>
      </w:pPr>
      <w:r w:rsidRPr="0031262E">
        <w:rPr>
          <w:rFonts w:ascii="KB금융 본문체 Light" w:eastAsia="KB금융 본문체 Light" w:hAnsi="KB금융 본문체 Light"/>
          <w:color w:val="auto"/>
          <w:spacing w:val="0"/>
          <w:sz w:val="24"/>
          <w:szCs w:val="24"/>
        </w:rPr>
        <w:t>바. 해당 사업의 퇴직연금</w:t>
      </w:r>
      <w:r w:rsidRPr="0031262E">
        <w:rPr>
          <w:rFonts w:ascii="KB금융 본문체 Light" w:eastAsia="KB금융 본문체 Light" w:hAnsi="KB금융 본문체 Light" w:hint="eastAsia"/>
          <w:color w:val="auto"/>
          <w:spacing w:val="0"/>
          <w:sz w:val="24"/>
          <w:szCs w:val="24"/>
        </w:rPr>
        <w:t>제도를</w:t>
      </w:r>
      <w:r w:rsidRPr="0031262E">
        <w:rPr>
          <w:rFonts w:ascii="KB금융 본문체 Light" w:eastAsia="KB금융 본문체 Light" w:hAnsi="KB금융 본문체 Light"/>
          <w:color w:val="auto"/>
          <w:spacing w:val="0"/>
          <w:sz w:val="24"/>
          <w:szCs w:val="24"/>
        </w:rPr>
        <w:t xml:space="preserve"> 중단하거나 폐지하는 경우 그 처리방법 </w:t>
      </w:r>
    </w:p>
    <w:p w:rsidR="001F685B" w:rsidRPr="0031262E" w:rsidRDefault="006B7391" w:rsidP="0031262E">
      <w:pPr>
        <w:pStyle w:val="1"/>
        <w:spacing w:before="0" w:line="276" w:lineRule="auto"/>
        <w:ind w:leftChars="283" w:left="709" w:hanging="143"/>
        <w:rPr>
          <w:rFonts w:ascii="KB금융 본문체 Light" w:eastAsia="KB금융 본문체 Light" w:hAnsi="KB금융 본문체 Light"/>
          <w:color w:val="auto"/>
          <w:spacing w:val="0"/>
          <w:sz w:val="24"/>
          <w:szCs w:val="24"/>
        </w:rPr>
      </w:pPr>
      <w:r w:rsidRPr="0031262E">
        <w:rPr>
          <w:rFonts w:ascii="KB금융 본문체 Light" w:eastAsia="KB금융 본문체 Light" w:hAnsi="KB금융 본문체 Light"/>
          <w:color w:val="auto"/>
          <w:spacing w:val="0"/>
          <w:sz w:val="24"/>
          <w:szCs w:val="24"/>
        </w:rPr>
        <w:t xml:space="preserve">사. 가입자의 소득, 자산, 부채, 나이 및 근속연수 등을 고려한 자산·부채관리의 일반적 원칙과 노후 설계의 중요성에 관한 사항 </w:t>
      </w:r>
    </w:p>
    <w:p w:rsidR="001F685B" w:rsidRPr="0031262E" w:rsidRDefault="006B7391" w:rsidP="0031262E">
      <w:pPr>
        <w:pStyle w:val="1"/>
        <w:spacing w:before="0" w:line="276" w:lineRule="auto"/>
        <w:ind w:leftChars="213" w:left="569" w:hanging="143"/>
        <w:rPr>
          <w:rFonts w:ascii="KB금융 본문체 Light" w:eastAsia="KB금융 본문체 Light" w:hAnsi="KB금융 본문체 Light"/>
          <w:color w:val="auto"/>
          <w:spacing w:val="0"/>
          <w:sz w:val="24"/>
          <w:szCs w:val="24"/>
        </w:rPr>
      </w:pPr>
      <w:r w:rsidRPr="0031262E">
        <w:rPr>
          <w:rFonts w:ascii="KB금융 본문체 Light" w:eastAsia="KB금융 본문체 Light" w:hAnsi="KB금융 본문체 Light"/>
          <w:color w:val="auto"/>
          <w:spacing w:val="0"/>
          <w:sz w:val="24"/>
          <w:szCs w:val="24"/>
        </w:rPr>
        <w:t xml:space="preserve">2. 이 제도의 설정에 따른 추가 교육 사항 </w:t>
      </w:r>
    </w:p>
    <w:p w:rsidR="001F685B" w:rsidRPr="0031262E" w:rsidRDefault="006B7391" w:rsidP="0031262E">
      <w:pPr>
        <w:pStyle w:val="1"/>
        <w:spacing w:before="0" w:line="276" w:lineRule="auto"/>
        <w:ind w:leftChars="283" w:left="709" w:hanging="143"/>
        <w:rPr>
          <w:rFonts w:ascii="KB금융 본문체 Light" w:eastAsia="KB금융 본문체 Light" w:hAnsi="KB금융 본문체 Light"/>
          <w:color w:val="auto"/>
          <w:spacing w:val="0"/>
          <w:sz w:val="24"/>
          <w:szCs w:val="24"/>
        </w:rPr>
      </w:pPr>
      <w:r w:rsidRPr="0031262E">
        <w:rPr>
          <w:rFonts w:ascii="KB금융 본문체 Light" w:eastAsia="KB금융 본문체 Light" w:hAnsi="KB금융 본문체 Light"/>
          <w:color w:val="auto"/>
          <w:spacing w:val="0"/>
          <w:sz w:val="24"/>
          <w:szCs w:val="24"/>
        </w:rPr>
        <w:t xml:space="preserve">가. 사용자의 부담금 수준, 납입시기 및 납입 현황 </w:t>
      </w:r>
    </w:p>
    <w:p w:rsidR="001F685B" w:rsidRPr="0031262E" w:rsidRDefault="006B7391" w:rsidP="0031262E">
      <w:pPr>
        <w:pStyle w:val="1"/>
        <w:spacing w:before="0" w:line="276" w:lineRule="auto"/>
        <w:ind w:leftChars="283" w:left="709" w:hanging="143"/>
        <w:rPr>
          <w:rFonts w:ascii="KB금융 본문체 Light" w:eastAsia="KB금융 본문체 Light" w:hAnsi="KB금융 본문체 Light"/>
          <w:color w:val="auto"/>
          <w:spacing w:val="0"/>
          <w:sz w:val="24"/>
          <w:szCs w:val="24"/>
        </w:rPr>
      </w:pPr>
      <w:r w:rsidRPr="0031262E">
        <w:rPr>
          <w:rFonts w:ascii="KB금융 본문체 Light" w:eastAsia="KB금융 본문체 Light" w:hAnsi="KB금융 본문체 Light"/>
          <w:color w:val="auto"/>
          <w:spacing w:val="0"/>
          <w:sz w:val="24"/>
          <w:szCs w:val="24"/>
        </w:rPr>
        <w:t xml:space="preserve">나. 분산투자 등 적립금의 안정적 운용을 위하여 행하는 투자원칙에 관한 사항 </w:t>
      </w:r>
    </w:p>
    <w:p w:rsidR="001F685B" w:rsidRPr="0031262E" w:rsidRDefault="006B7391" w:rsidP="0031262E">
      <w:pPr>
        <w:pStyle w:val="1"/>
        <w:spacing w:before="0" w:line="276" w:lineRule="auto"/>
        <w:ind w:leftChars="283" w:left="709" w:hanging="143"/>
        <w:rPr>
          <w:rFonts w:ascii="KB금융 본문체 Light" w:eastAsia="KB금융 본문체 Light" w:hAnsi="KB금융 본문체 Light"/>
          <w:color w:val="auto"/>
          <w:spacing w:val="0"/>
          <w:sz w:val="24"/>
          <w:szCs w:val="24"/>
        </w:rPr>
      </w:pPr>
      <w:r w:rsidRPr="0031262E">
        <w:rPr>
          <w:rFonts w:ascii="KB금융 본문체 Light" w:eastAsia="KB금융 본문체 Light" w:hAnsi="KB금융 본문체 Light"/>
          <w:color w:val="auto"/>
          <w:spacing w:val="0"/>
          <w:sz w:val="24"/>
          <w:szCs w:val="24"/>
        </w:rPr>
        <w:t>다. 퇴직연금사업자가 제시하는 집합투자증권 등 적립금 운용방법별 수익구조, 매도기준가, 투자 위험 치 수수료 등</w:t>
      </w:r>
      <w:r w:rsidRPr="0031262E">
        <w:rPr>
          <w:rFonts w:ascii="KB금융 본문체 Light" w:eastAsia="KB금융 본문체 Light" w:hAnsi="KB금융 본문체 Light" w:hint="eastAsia"/>
          <w:color w:val="auto"/>
          <w:spacing w:val="0"/>
          <w:sz w:val="24"/>
          <w:szCs w:val="24"/>
        </w:rPr>
        <w:t>에</w:t>
      </w:r>
      <w:r w:rsidRPr="0031262E">
        <w:rPr>
          <w:rFonts w:ascii="KB금융 본문체 Light" w:eastAsia="KB금융 본문체 Light" w:hAnsi="KB금융 본문체 Light"/>
          <w:color w:val="auto"/>
          <w:spacing w:val="0"/>
          <w:sz w:val="24"/>
          <w:szCs w:val="24"/>
        </w:rPr>
        <w:t xml:space="preserve"> 관한 사항</w:t>
      </w:r>
    </w:p>
    <w:p w:rsidR="001F685B" w:rsidRPr="0031262E" w:rsidRDefault="006B7391" w:rsidP="0031262E">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31262E">
        <w:rPr>
          <w:rFonts w:ascii="KB금융 본문체 Light" w:eastAsia="KB금융 본문체 Light" w:hAnsi="KB금융 본문체 Light"/>
          <w:color w:val="auto"/>
          <w:spacing w:val="0"/>
          <w:sz w:val="24"/>
          <w:szCs w:val="24"/>
        </w:rPr>
        <w:t xml:space="preserve">② 제1항에 따른 교육의 방법 및 절차에 관한 사항은 다음 각 호의 구분에 따른다. </w:t>
      </w:r>
    </w:p>
    <w:p w:rsidR="001F685B" w:rsidRPr="0031262E" w:rsidRDefault="006B7391" w:rsidP="0031262E">
      <w:pPr>
        <w:pStyle w:val="1"/>
        <w:spacing w:before="0" w:line="276" w:lineRule="auto"/>
        <w:ind w:leftChars="213" w:left="569" w:hanging="143"/>
        <w:rPr>
          <w:rFonts w:ascii="KB금융 본문체 Light" w:eastAsia="KB금융 본문체 Light" w:hAnsi="KB금융 본문체 Light"/>
          <w:color w:val="auto"/>
          <w:spacing w:val="0"/>
          <w:sz w:val="24"/>
          <w:szCs w:val="24"/>
        </w:rPr>
      </w:pPr>
      <w:r w:rsidRPr="0031262E">
        <w:rPr>
          <w:rFonts w:ascii="KB금융 본문체 Light" w:eastAsia="KB금융 본문체 Light" w:hAnsi="KB금융 본문체 Light"/>
          <w:color w:val="auto"/>
          <w:spacing w:val="0"/>
          <w:sz w:val="24"/>
          <w:szCs w:val="24"/>
        </w:rPr>
        <w:t xml:space="preserve">1. 제1항제1호의 제도 일반에 관한 교육사항은 사내 전산망 또는 해당 사업장 게시판 등을 통해 가입자가 수시로 열람할 수 있도록 한다. </w:t>
      </w:r>
    </w:p>
    <w:p w:rsidR="001F685B" w:rsidRPr="0031262E" w:rsidRDefault="006B7391" w:rsidP="0031262E">
      <w:pPr>
        <w:pStyle w:val="1"/>
        <w:spacing w:before="0" w:line="276" w:lineRule="auto"/>
        <w:ind w:leftChars="213" w:left="569" w:hanging="143"/>
        <w:rPr>
          <w:rFonts w:ascii="KB금융 본문체 Light" w:eastAsia="KB금융 본문체 Light" w:hAnsi="KB금융 본문체 Light"/>
          <w:color w:val="auto"/>
          <w:spacing w:val="0"/>
          <w:sz w:val="24"/>
          <w:szCs w:val="24"/>
        </w:rPr>
      </w:pPr>
      <w:r w:rsidRPr="0031262E">
        <w:rPr>
          <w:rFonts w:ascii="KB금융 본문체 Light" w:eastAsia="KB금융 본문체 Light" w:hAnsi="KB금융 본문체 Light"/>
          <w:color w:val="auto"/>
          <w:spacing w:val="0"/>
          <w:sz w:val="24"/>
          <w:szCs w:val="24"/>
        </w:rPr>
        <w:t xml:space="preserve">2. 제1항제2호의 이 제도의 설정에 따른 추가 교육 사항은 다음 각 목 중 하나 이상의 방법으로 실시한다. </w:t>
      </w:r>
    </w:p>
    <w:p w:rsidR="001F685B" w:rsidRPr="0031262E" w:rsidRDefault="006B7391" w:rsidP="0031262E">
      <w:pPr>
        <w:pStyle w:val="1"/>
        <w:spacing w:before="0" w:line="276" w:lineRule="auto"/>
        <w:ind w:leftChars="283" w:left="709" w:hanging="143"/>
        <w:rPr>
          <w:rFonts w:ascii="KB금융 본문체 Light" w:eastAsia="KB금융 본문체 Light" w:hAnsi="KB금융 본문체 Light"/>
          <w:color w:val="auto"/>
          <w:spacing w:val="0"/>
          <w:sz w:val="24"/>
          <w:szCs w:val="24"/>
        </w:rPr>
      </w:pPr>
      <w:r w:rsidRPr="0031262E">
        <w:rPr>
          <w:rFonts w:ascii="KB금융 본문체 Light" w:eastAsia="KB금융 본문체 Light" w:hAnsi="KB금융 본문체 Light"/>
          <w:color w:val="auto"/>
          <w:spacing w:val="0"/>
          <w:sz w:val="24"/>
          <w:szCs w:val="24"/>
        </w:rPr>
        <w:t xml:space="preserve">가. 서면 또는 전자우편 등을 통한 정기적인 교육자료의 발송 </w:t>
      </w:r>
    </w:p>
    <w:p w:rsidR="001F685B" w:rsidRPr="0031262E" w:rsidRDefault="006B7391" w:rsidP="0031262E">
      <w:pPr>
        <w:pStyle w:val="1"/>
        <w:spacing w:before="0" w:line="276" w:lineRule="auto"/>
        <w:ind w:leftChars="283" w:left="709" w:hanging="143"/>
        <w:rPr>
          <w:rFonts w:ascii="KB금융 본문체 Light" w:eastAsia="KB금융 본문체 Light" w:hAnsi="KB금융 본문체 Light"/>
          <w:color w:val="auto"/>
          <w:spacing w:val="0"/>
          <w:sz w:val="24"/>
          <w:szCs w:val="24"/>
        </w:rPr>
      </w:pPr>
      <w:r w:rsidRPr="0031262E">
        <w:rPr>
          <w:rFonts w:ascii="KB금융 본문체 Light" w:eastAsia="KB금융 본문체 Light" w:hAnsi="KB금융 본문체 Light"/>
          <w:color w:val="auto"/>
          <w:spacing w:val="0"/>
          <w:sz w:val="24"/>
          <w:szCs w:val="24"/>
        </w:rPr>
        <w:t xml:space="preserve">나. 연수, 회의, 강의 등의 집합 교육의 실시 </w:t>
      </w:r>
    </w:p>
    <w:p w:rsidR="002B000E" w:rsidRPr="0031262E" w:rsidRDefault="006B7391" w:rsidP="0031262E">
      <w:pPr>
        <w:pStyle w:val="1"/>
        <w:spacing w:before="0" w:line="276" w:lineRule="auto"/>
        <w:ind w:leftChars="283" w:left="709" w:hanging="143"/>
        <w:rPr>
          <w:rFonts w:ascii="KB금융 본문체 Light" w:eastAsia="KB금융 본문체 Light" w:hAnsi="KB금융 본문체 Light"/>
          <w:color w:val="auto"/>
          <w:spacing w:val="0"/>
          <w:sz w:val="24"/>
          <w:szCs w:val="24"/>
        </w:rPr>
      </w:pPr>
      <w:r w:rsidRPr="0031262E">
        <w:rPr>
          <w:rFonts w:ascii="KB금융 본문체 Light" w:eastAsia="KB금융 본문체 Light" w:hAnsi="KB금융 본문체 Light"/>
          <w:color w:val="auto"/>
          <w:spacing w:val="0"/>
          <w:sz w:val="24"/>
          <w:szCs w:val="24"/>
        </w:rPr>
        <w:t xml:space="preserve">다. 정보통신망을 통한 온라인 교육의 실시 </w:t>
      </w:r>
    </w:p>
    <w:p w:rsidR="002B000E" w:rsidRPr="0031262E" w:rsidRDefault="006B7391" w:rsidP="0031262E">
      <w:pPr>
        <w:pStyle w:val="1"/>
        <w:spacing w:before="0" w:line="276" w:lineRule="auto"/>
        <w:ind w:leftChars="283" w:left="709" w:hanging="143"/>
        <w:rPr>
          <w:rFonts w:ascii="KB금융 본문체 Light" w:eastAsia="KB금융 본문체 Light" w:hAnsi="KB금융 본문체 Light"/>
          <w:color w:val="auto"/>
          <w:spacing w:val="0"/>
          <w:sz w:val="24"/>
          <w:szCs w:val="24"/>
        </w:rPr>
      </w:pPr>
      <w:r w:rsidRPr="0031262E">
        <w:rPr>
          <w:rFonts w:ascii="KB금융 본문체 Light" w:eastAsia="KB금융 본문체 Light" w:hAnsi="KB금융 본문체 Light"/>
          <w:color w:val="auto"/>
          <w:spacing w:val="0"/>
          <w:sz w:val="24"/>
          <w:szCs w:val="24"/>
        </w:rPr>
        <w:t xml:space="preserve">라. 사내 전산망 또는 해당 사업장 등 가입자의 접근이 가능한 곳에 교육자료 상시 게시 </w:t>
      </w:r>
    </w:p>
    <w:p w:rsidR="002B000E" w:rsidRPr="0031262E" w:rsidRDefault="006B7391" w:rsidP="0031262E">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31262E">
        <w:rPr>
          <w:rFonts w:ascii="KB금융 본문체 Light" w:eastAsia="KB금융 본문체 Light" w:hAnsi="KB금융 본문체 Light"/>
          <w:color w:val="auto"/>
          <w:spacing w:val="0"/>
          <w:sz w:val="24"/>
          <w:szCs w:val="24"/>
        </w:rPr>
        <w:t xml:space="preserve">③ 사용자는 퇴직연금사업자 또는 영 제32조의3에 따른 요건을 갖춘 전문기관(이하 “전문기관”이라 한다) 에게 제1항 및 제2항에 따른 교육의 실시를 위탁할 수 있다. </w:t>
      </w:r>
    </w:p>
    <w:p w:rsidR="002B000E" w:rsidRPr="0031262E" w:rsidRDefault="006B7391" w:rsidP="0031262E">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31262E">
        <w:rPr>
          <w:rFonts w:ascii="KB금융 본문체 Light" w:eastAsia="KB금융 본문체 Light" w:hAnsi="KB금융 본문체 Light"/>
          <w:color w:val="auto"/>
          <w:spacing w:val="0"/>
          <w:sz w:val="24"/>
          <w:szCs w:val="24"/>
        </w:rPr>
        <w:t xml:space="preserve">④ 제3항에 따라 퇴직연금사업자 또는 전문기관에게 가입자 교육의 실시를 위탁하는 경우 사용자는 퇴직연금사업자 또는 전문기관과 교육시기, 구체적 교육방법 등을 포함한 계약을 체결하여 퇴직연금사업자 또는 전문기관으로 하여금 위탁계약의 내용에 따라 교육을 실시하도록 하여야 한다. </w:t>
      </w:r>
    </w:p>
    <w:p w:rsidR="002B000E" w:rsidRPr="0031262E" w:rsidRDefault="006B7391" w:rsidP="0031262E">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31262E">
        <w:rPr>
          <w:rFonts w:ascii="KB금융 본문체 Light" w:eastAsia="KB금융 본문체 Light" w:hAnsi="KB금융 본문체 Light"/>
          <w:color w:val="auto"/>
          <w:spacing w:val="0"/>
          <w:sz w:val="24"/>
          <w:szCs w:val="24"/>
        </w:rPr>
        <w:lastRenderedPageBreak/>
        <w:t xml:space="preserve">⑤ 사용자는 제3항 및 제4항에 따라 교육의 실시를 위탁한 경우 대면 교육의 실시에 협조하고, 그 실시 결과를 확인하여야 한다. </w:t>
      </w:r>
    </w:p>
    <w:p w:rsidR="002B000E" w:rsidRDefault="002B000E" w:rsidP="007315BF">
      <w:pPr>
        <w:spacing w:after="0" w:line="240" w:lineRule="auto"/>
        <w:ind w:right="219"/>
      </w:pPr>
    </w:p>
    <w:p w:rsidR="002B000E" w:rsidRPr="002B000E" w:rsidRDefault="006B7391" w:rsidP="002B000E">
      <w:pPr>
        <w:spacing w:after="0" w:line="240" w:lineRule="auto"/>
        <w:ind w:right="-23"/>
        <w:jc w:val="center"/>
        <w:rPr>
          <w:rFonts w:ascii="KB금융 제목체 Bold" w:eastAsia="KB금융 제목체 Bold" w:hAnsi="KB금융 제목체 Bold"/>
          <w:color w:val="000000" w:themeColor="text1"/>
          <w:w w:val="90"/>
          <w:sz w:val="34"/>
          <w:szCs w:val="34"/>
        </w:rPr>
      </w:pPr>
      <w:r w:rsidRPr="002B000E">
        <w:rPr>
          <w:rFonts w:ascii="KB금융 제목체 Bold" w:eastAsia="KB금융 제목체 Bold" w:hAnsi="KB금융 제목체 Bold"/>
          <w:color w:val="000000" w:themeColor="text1"/>
          <w:w w:val="90"/>
          <w:sz w:val="34"/>
          <w:szCs w:val="34"/>
        </w:rPr>
        <w:t>제11</w:t>
      </w:r>
      <w:r w:rsidRPr="002B000E">
        <w:rPr>
          <w:rFonts w:ascii="KB금융 제목체 Bold" w:eastAsia="KB금융 제목체 Bold" w:hAnsi="KB금융 제목체 Bold" w:hint="eastAsia"/>
          <w:color w:val="000000" w:themeColor="text1"/>
          <w:w w:val="90"/>
          <w:sz w:val="34"/>
          <w:szCs w:val="34"/>
        </w:rPr>
        <w:t>장</w:t>
      </w:r>
      <w:r w:rsidRPr="002B000E">
        <w:rPr>
          <w:rFonts w:ascii="KB금융 제목체 Bold" w:eastAsia="KB금융 제목체 Bold" w:hAnsi="KB금융 제목체 Bold"/>
          <w:color w:val="000000" w:themeColor="text1"/>
          <w:w w:val="90"/>
          <w:sz w:val="34"/>
          <w:szCs w:val="34"/>
        </w:rPr>
        <w:t xml:space="preserve"> 기타 </w:t>
      </w:r>
    </w:p>
    <w:p w:rsidR="002B000E" w:rsidRDefault="002B000E" w:rsidP="007315BF">
      <w:pPr>
        <w:spacing w:after="0" w:line="240" w:lineRule="auto"/>
        <w:ind w:right="219"/>
      </w:pPr>
    </w:p>
    <w:p w:rsidR="002B000E" w:rsidRPr="00AA7978" w:rsidRDefault="006B7391" w:rsidP="00AA7978">
      <w:pPr>
        <w:pStyle w:val="1"/>
        <w:spacing w:before="0" w:line="276" w:lineRule="auto"/>
        <w:ind w:left="273" w:hanging="273"/>
        <w:rPr>
          <w:rFonts w:ascii="KB금융 본문체 Light" w:eastAsia="KB금융 본문체 Light" w:hAnsi="KB금융 본문체 Light"/>
          <w:b/>
          <w:color w:val="auto"/>
          <w:spacing w:val="0"/>
          <w:sz w:val="24"/>
          <w:szCs w:val="24"/>
        </w:rPr>
      </w:pPr>
      <w:r w:rsidRPr="00AA7978">
        <w:rPr>
          <w:rFonts w:ascii="KB금융 본문체 Light" w:eastAsia="KB금융 본문체 Light" w:hAnsi="KB금융 본문체 Light"/>
          <w:b/>
          <w:color w:val="auto"/>
          <w:spacing w:val="0"/>
          <w:sz w:val="24"/>
          <w:szCs w:val="24"/>
        </w:rPr>
        <w:t xml:space="preserve">제36조(사업연도) </w:t>
      </w:r>
    </w:p>
    <w:p w:rsidR="002B000E" w:rsidRPr="009311AA" w:rsidRDefault="006B7391" w:rsidP="009311AA">
      <w:pPr>
        <w:pStyle w:val="1"/>
        <w:spacing w:before="0" w:line="276" w:lineRule="auto"/>
        <w:ind w:left="0" w:firstLine="0"/>
        <w:rPr>
          <w:rFonts w:ascii="KB금융 본문체 Light" w:eastAsia="KB금융 본문체 Light" w:hAnsi="KB금융 본문체 Light"/>
          <w:color w:val="auto"/>
          <w:spacing w:val="0"/>
          <w:sz w:val="24"/>
          <w:szCs w:val="24"/>
        </w:rPr>
      </w:pPr>
      <w:r w:rsidRPr="009311AA">
        <w:rPr>
          <w:rFonts w:ascii="KB금융 본문체 Light" w:eastAsia="KB금융 본문체 Light" w:hAnsi="KB금융 본문체 Light"/>
          <w:color w:val="auto"/>
          <w:spacing w:val="0"/>
          <w:sz w:val="24"/>
          <w:szCs w:val="24"/>
        </w:rPr>
        <w:t xml:space="preserve">이 제도의 사업연도는 이 사업의 회계연도를 기준으로 하며, 회계 결산월은 12월로 한다. </w:t>
      </w:r>
    </w:p>
    <w:p w:rsidR="002B000E" w:rsidRDefault="002B000E" w:rsidP="007315BF">
      <w:pPr>
        <w:spacing w:after="0" w:line="240" w:lineRule="auto"/>
        <w:ind w:right="219"/>
      </w:pPr>
    </w:p>
    <w:p w:rsidR="002B000E" w:rsidRPr="00AA7978" w:rsidRDefault="006B7391" w:rsidP="00AA7978">
      <w:pPr>
        <w:pStyle w:val="1"/>
        <w:spacing w:before="0" w:line="276" w:lineRule="auto"/>
        <w:ind w:left="273" w:hanging="273"/>
        <w:rPr>
          <w:rFonts w:ascii="KB금융 본문체 Light" w:eastAsia="KB금융 본문체 Light" w:hAnsi="KB금융 본문체 Light"/>
          <w:b/>
          <w:color w:val="auto"/>
          <w:spacing w:val="0"/>
          <w:sz w:val="24"/>
          <w:szCs w:val="24"/>
        </w:rPr>
      </w:pPr>
      <w:r w:rsidRPr="00AA7978">
        <w:rPr>
          <w:rFonts w:ascii="KB금융 본문체 Light" w:eastAsia="KB금융 본문체 Light" w:hAnsi="KB금융 본문체 Light"/>
          <w:b/>
          <w:color w:val="auto"/>
          <w:spacing w:val="0"/>
          <w:sz w:val="24"/>
          <w:szCs w:val="24"/>
        </w:rPr>
        <w:t xml:space="preserve">제37조(규약의 변경) </w:t>
      </w:r>
    </w:p>
    <w:p w:rsidR="002B000E" w:rsidRPr="009311AA" w:rsidRDefault="006B7391" w:rsidP="009311AA">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9311AA">
        <w:rPr>
          <w:rFonts w:ascii="KB금융 본문체 Light" w:eastAsia="KB금융 본문체 Light" w:hAnsi="KB금융 본문체 Light"/>
          <w:color w:val="auto"/>
          <w:spacing w:val="0"/>
          <w:sz w:val="24"/>
          <w:szCs w:val="24"/>
        </w:rPr>
        <w:t xml:space="preserve">① 사용자는 이 규약의 내용을 변경하고자 하는 경우에는 근로자대표의 의견을 들어야 한다. 다만, 근로자에게 불리하게 변경하려는 경우에는 근로자대표의 동의를 받아야 한다. </w:t>
      </w:r>
    </w:p>
    <w:p w:rsidR="002B000E" w:rsidRPr="009311AA" w:rsidRDefault="006B7391" w:rsidP="009311AA">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9311AA">
        <w:rPr>
          <w:rFonts w:ascii="KB금융 본문체 Light" w:eastAsia="KB금융 본문체 Light" w:hAnsi="KB금융 본문체 Light"/>
          <w:color w:val="auto"/>
          <w:spacing w:val="0"/>
          <w:sz w:val="24"/>
          <w:szCs w:val="24"/>
        </w:rPr>
        <w:t xml:space="preserve">② 사용자는 제1항에 따른 규약의 변경 시 그 내용을 가입자에게 알려야 한다. </w:t>
      </w:r>
    </w:p>
    <w:p w:rsidR="002B000E" w:rsidRPr="009311AA" w:rsidRDefault="006B7391" w:rsidP="009311AA">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9311AA">
        <w:rPr>
          <w:rFonts w:ascii="KB금융 본문체 Light" w:eastAsia="KB금융 본문체 Light" w:hAnsi="KB금융 본문체 Light"/>
          <w:color w:val="auto"/>
          <w:spacing w:val="0"/>
          <w:sz w:val="24"/>
          <w:szCs w:val="24"/>
        </w:rPr>
        <w:t>③ 사용자는 규약이 변경된 경우 그 내용을 퇴직연금사업자에게 통지하여</w:t>
      </w:r>
      <w:r w:rsidRPr="009311AA">
        <w:rPr>
          <w:rFonts w:ascii="KB금융 본문체 Light" w:eastAsia="KB금융 본문체 Light" w:hAnsi="KB금융 본문체 Light" w:hint="eastAsia"/>
          <w:color w:val="auto"/>
          <w:spacing w:val="0"/>
          <w:sz w:val="24"/>
          <w:szCs w:val="24"/>
        </w:rPr>
        <w:t>야</w:t>
      </w:r>
      <w:r w:rsidRPr="009311AA">
        <w:rPr>
          <w:rFonts w:ascii="KB금융 본문체 Light" w:eastAsia="KB금융 본문체 Light" w:hAnsi="KB금융 본문체 Light"/>
          <w:color w:val="auto"/>
          <w:spacing w:val="0"/>
          <w:sz w:val="24"/>
          <w:szCs w:val="24"/>
        </w:rPr>
        <w:t xml:space="preserve"> 한다. 제</w:t>
      </w:r>
    </w:p>
    <w:p w:rsidR="002B000E" w:rsidRDefault="002B000E" w:rsidP="007315BF">
      <w:pPr>
        <w:spacing w:after="0" w:line="240" w:lineRule="auto"/>
        <w:ind w:right="219"/>
      </w:pPr>
    </w:p>
    <w:p w:rsidR="002B000E" w:rsidRPr="009311AA" w:rsidRDefault="006B7391" w:rsidP="009311AA">
      <w:pPr>
        <w:pStyle w:val="1"/>
        <w:spacing w:before="0" w:line="276" w:lineRule="auto"/>
        <w:ind w:left="273" w:hanging="273"/>
        <w:rPr>
          <w:rFonts w:ascii="KB금융 본문체 Light" w:eastAsia="KB금융 본문체 Light" w:hAnsi="KB금융 본문체 Light"/>
          <w:b/>
          <w:color w:val="auto"/>
          <w:spacing w:val="0"/>
          <w:sz w:val="24"/>
          <w:szCs w:val="24"/>
        </w:rPr>
      </w:pPr>
      <w:r w:rsidRPr="009311AA">
        <w:rPr>
          <w:rFonts w:ascii="KB금융 본문체 Light" w:eastAsia="KB금융 본문체 Light" w:hAnsi="KB금융 본문체 Light"/>
          <w:b/>
          <w:color w:val="auto"/>
          <w:spacing w:val="0"/>
          <w:sz w:val="24"/>
          <w:szCs w:val="24"/>
        </w:rPr>
        <w:t xml:space="preserve">38조(법령의 준용) </w:t>
      </w:r>
    </w:p>
    <w:p w:rsidR="002B000E" w:rsidRPr="009311AA" w:rsidRDefault="006B7391" w:rsidP="009311AA">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9311AA">
        <w:rPr>
          <w:rFonts w:ascii="KB금융 본문체 Light" w:eastAsia="KB금융 본문체 Light" w:hAnsi="KB금융 본문체 Light"/>
          <w:color w:val="auto"/>
          <w:spacing w:val="0"/>
          <w:sz w:val="24"/>
          <w:szCs w:val="24"/>
        </w:rPr>
        <w:t xml:space="preserve">① 사용자는 이 규약에서 정하지 아니한 사항은 관련 법령에서 정한 바에 따른다. </w:t>
      </w:r>
    </w:p>
    <w:p w:rsidR="002B000E" w:rsidRPr="009311AA" w:rsidRDefault="006B7391" w:rsidP="009311AA">
      <w:pPr>
        <w:pStyle w:val="1"/>
        <w:spacing w:before="0" w:line="276" w:lineRule="auto"/>
        <w:ind w:left="283" w:hangingChars="134" w:hanging="283"/>
        <w:rPr>
          <w:rFonts w:ascii="KB금융 본문체 Light" w:eastAsia="KB금융 본문체 Light" w:hAnsi="KB금융 본문체 Light"/>
          <w:color w:val="auto"/>
          <w:spacing w:val="0"/>
          <w:sz w:val="24"/>
          <w:szCs w:val="24"/>
        </w:rPr>
      </w:pPr>
      <w:r w:rsidRPr="009311AA">
        <w:rPr>
          <w:rFonts w:ascii="KB금융 본문체 Light" w:eastAsia="KB금융 본문체 Light" w:hAnsi="KB금융 본문체 Light"/>
          <w:color w:val="auto"/>
          <w:spacing w:val="0"/>
          <w:sz w:val="24"/>
          <w:szCs w:val="24"/>
        </w:rPr>
        <w:t xml:space="preserve">② 이 규약에서 정한 사항을 관련 법령에서 변경한 경우에는 그에 따르기로 한다. </w:t>
      </w:r>
    </w:p>
    <w:p w:rsidR="002B000E" w:rsidRDefault="002B000E" w:rsidP="007315BF">
      <w:pPr>
        <w:spacing w:after="0" w:line="240" w:lineRule="auto"/>
        <w:ind w:right="219"/>
      </w:pPr>
    </w:p>
    <w:p w:rsidR="009311AA" w:rsidRDefault="009311AA" w:rsidP="007315BF">
      <w:pPr>
        <w:spacing w:after="0" w:line="240" w:lineRule="auto"/>
        <w:ind w:right="219"/>
      </w:pPr>
    </w:p>
    <w:p w:rsidR="002B000E" w:rsidRPr="009311AA" w:rsidRDefault="006B7391" w:rsidP="009311AA">
      <w:pPr>
        <w:spacing w:after="0" w:line="240" w:lineRule="auto"/>
        <w:ind w:right="-23"/>
        <w:jc w:val="center"/>
        <w:rPr>
          <w:rFonts w:ascii="KB금융 제목체 Bold" w:eastAsia="KB금융 제목체 Bold" w:hAnsi="KB금융 제목체 Bold"/>
          <w:color w:val="000000" w:themeColor="text1"/>
          <w:w w:val="90"/>
          <w:sz w:val="34"/>
          <w:szCs w:val="34"/>
        </w:rPr>
      </w:pPr>
      <w:r w:rsidRPr="009311AA">
        <w:rPr>
          <w:rFonts w:ascii="KB금융 제목체 Bold" w:eastAsia="KB금융 제목체 Bold" w:hAnsi="KB금융 제목체 Bold"/>
          <w:color w:val="000000" w:themeColor="text1"/>
          <w:w w:val="90"/>
          <w:sz w:val="34"/>
          <w:szCs w:val="34"/>
        </w:rPr>
        <w:t xml:space="preserve">[부 칙】 제1조(시행일) </w:t>
      </w:r>
    </w:p>
    <w:p w:rsidR="002B000E" w:rsidRDefault="002B000E" w:rsidP="007315BF">
      <w:pPr>
        <w:spacing w:after="0" w:line="240" w:lineRule="auto"/>
        <w:ind w:right="219"/>
      </w:pPr>
    </w:p>
    <w:p w:rsidR="006B7391" w:rsidRPr="009311AA" w:rsidRDefault="006B7391" w:rsidP="009311AA">
      <w:pPr>
        <w:pStyle w:val="1"/>
        <w:spacing w:before="0" w:line="276" w:lineRule="auto"/>
        <w:ind w:left="0" w:firstLine="0"/>
        <w:rPr>
          <w:rFonts w:ascii="KB금융 본문체 Light" w:eastAsia="KB금융 본문체 Light" w:hAnsi="KB금융 본문체 Light"/>
          <w:color w:val="auto"/>
          <w:spacing w:val="0"/>
          <w:sz w:val="24"/>
          <w:szCs w:val="24"/>
        </w:rPr>
      </w:pPr>
      <w:r w:rsidRPr="009311AA">
        <w:rPr>
          <w:rFonts w:ascii="KB금융 본문체 Light" w:eastAsia="KB금융 본문체 Light" w:hAnsi="KB금융 본문체 Light"/>
          <w:color w:val="auto"/>
          <w:spacing w:val="0"/>
          <w:sz w:val="24"/>
          <w:szCs w:val="24"/>
        </w:rPr>
        <w:t>이 제도는 202</w:t>
      </w:r>
      <w:r w:rsidR="002B000E" w:rsidRPr="009311AA">
        <w:rPr>
          <w:rFonts w:ascii="KB금융 본문체 Light" w:eastAsia="KB금융 본문체 Light" w:hAnsi="KB금융 본문체 Light"/>
          <w:color w:val="auto"/>
          <w:spacing w:val="0"/>
          <w:sz w:val="24"/>
          <w:szCs w:val="24"/>
        </w:rPr>
        <w:t>4</w:t>
      </w:r>
      <w:r w:rsidRPr="009311AA">
        <w:rPr>
          <w:rFonts w:ascii="KB금융 본문체 Light" w:eastAsia="KB금융 본문체 Light" w:hAnsi="KB금융 본문체 Light"/>
          <w:color w:val="auto"/>
          <w:spacing w:val="0"/>
          <w:sz w:val="24"/>
          <w:szCs w:val="24"/>
        </w:rPr>
        <w:t>년 0</w:t>
      </w:r>
      <w:r w:rsidR="002B000E" w:rsidRPr="009311AA">
        <w:rPr>
          <w:rFonts w:ascii="KB금융 본문체 Light" w:eastAsia="KB금융 본문체 Light" w:hAnsi="KB금융 본문체 Light"/>
          <w:color w:val="auto"/>
          <w:spacing w:val="0"/>
          <w:sz w:val="24"/>
          <w:szCs w:val="24"/>
        </w:rPr>
        <w:t>3</w:t>
      </w:r>
      <w:r w:rsidRPr="009311AA">
        <w:rPr>
          <w:rFonts w:ascii="KB금융 본문체 Light" w:eastAsia="KB금융 본문체 Light" w:hAnsi="KB금융 본문체 Light"/>
          <w:color w:val="auto"/>
          <w:spacing w:val="0"/>
          <w:sz w:val="24"/>
          <w:szCs w:val="24"/>
        </w:rPr>
        <w:t>월</w:t>
      </w:r>
      <w:r w:rsidR="002B000E" w:rsidRPr="009311AA">
        <w:rPr>
          <w:rFonts w:ascii="KB금융 본문체 Light" w:eastAsia="KB금융 본문체 Light" w:hAnsi="KB금융 본문체 Light" w:hint="eastAsia"/>
          <w:color w:val="auto"/>
          <w:spacing w:val="0"/>
          <w:sz w:val="24"/>
          <w:szCs w:val="24"/>
        </w:rPr>
        <w:t xml:space="preserve"> </w:t>
      </w:r>
      <w:r w:rsidRPr="009311AA">
        <w:rPr>
          <w:rFonts w:ascii="KB금융 본문체 Light" w:eastAsia="KB금융 본문체 Light" w:hAnsi="KB금융 본문체 Light"/>
          <w:color w:val="auto"/>
          <w:spacing w:val="0"/>
          <w:sz w:val="24"/>
          <w:szCs w:val="24"/>
        </w:rPr>
        <w:t>0</w:t>
      </w:r>
      <w:r w:rsidR="002B000E" w:rsidRPr="009311AA">
        <w:rPr>
          <w:rFonts w:ascii="KB금융 본문체 Light" w:eastAsia="KB금융 본문체 Light" w:hAnsi="KB금융 본문체 Light"/>
          <w:color w:val="auto"/>
          <w:spacing w:val="0"/>
          <w:sz w:val="24"/>
          <w:szCs w:val="24"/>
        </w:rPr>
        <w:t>1</w:t>
      </w:r>
      <w:r w:rsidRPr="009311AA">
        <w:rPr>
          <w:rFonts w:ascii="KB금융 본문체 Light" w:eastAsia="KB금융 본문체 Light" w:hAnsi="KB금융 본문체 Light"/>
          <w:color w:val="auto"/>
          <w:spacing w:val="0"/>
          <w:sz w:val="24"/>
          <w:szCs w:val="24"/>
        </w:rPr>
        <w:t>일부터 시행한다.</w:t>
      </w:r>
    </w:p>
    <w:p w:rsidR="006B7391" w:rsidRDefault="006B7391" w:rsidP="007315BF">
      <w:pPr>
        <w:spacing w:after="0" w:line="240" w:lineRule="auto"/>
        <w:ind w:right="219"/>
        <w:rPr>
          <w:rFonts w:ascii="KB금융 제목체 Bold" w:eastAsia="KB금융 제목체 Bold" w:hAnsi="KB금융 제목체 Bold"/>
          <w:color w:val="000000" w:themeColor="text1"/>
          <w:sz w:val="24"/>
          <w:szCs w:val="24"/>
        </w:rPr>
      </w:pPr>
    </w:p>
    <w:p w:rsidR="00487603" w:rsidRDefault="00487603">
      <w:pPr>
        <w:widowControl/>
        <w:wordWrap/>
        <w:autoSpaceDE/>
        <w:autoSpaceDN/>
        <w:rPr>
          <w:rFonts w:ascii="KB금융 제목체 Bold" w:eastAsia="KB금융 제목체 Bold" w:hAnsi="KB금융 제목체 Bold"/>
          <w:color w:val="000000" w:themeColor="text1"/>
          <w:sz w:val="24"/>
          <w:szCs w:val="24"/>
        </w:rPr>
      </w:pPr>
      <w:r>
        <w:rPr>
          <w:rFonts w:ascii="KB금융 제목체 Bold" w:eastAsia="KB금융 제목체 Bold" w:hAnsi="KB금융 제목체 Bold"/>
          <w:color w:val="000000" w:themeColor="text1"/>
          <w:sz w:val="24"/>
          <w:szCs w:val="24"/>
        </w:rPr>
        <w:br w:type="page"/>
      </w:r>
    </w:p>
    <w:p w:rsidR="00487603" w:rsidRDefault="00487603" w:rsidP="007315BF">
      <w:pPr>
        <w:spacing w:after="0" w:line="240" w:lineRule="auto"/>
        <w:ind w:right="219"/>
        <w:rPr>
          <w:rFonts w:ascii="KB금융 제목체 Bold" w:eastAsia="KB금융 제목체 Bold" w:hAnsi="KB금융 제목체 Bold"/>
          <w:color w:val="000000" w:themeColor="text1"/>
          <w:sz w:val="24"/>
          <w:szCs w:val="24"/>
        </w:rPr>
      </w:pPr>
      <w:r>
        <w:rPr>
          <w:rFonts w:ascii="KB금융 제목체 Bold" w:eastAsia="KB금융 제목체 Bold" w:hAnsi="KB금융 제목체 Bold"/>
          <w:color w:val="000000" w:themeColor="text1"/>
          <w:sz w:val="24"/>
          <w:szCs w:val="24"/>
        </w:rPr>
        <w:lastRenderedPageBreak/>
        <w:t>[</w:t>
      </w:r>
      <w:r>
        <w:rPr>
          <w:rFonts w:ascii="KB금융 제목체 Bold" w:eastAsia="KB금융 제목체 Bold" w:hAnsi="KB금융 제목체 Bold" w:hint="eastAsia"/>
          <w:color w:val="000000" w:themeColor="text1"/>
          <w:sz w:val="24"/>
          <w:szCs w:val="24"/>
        </w:rPr>
        <w:t xml:space="preserve">별지 </w:t>
      </w:r>
      <w:r>
        <w:rPr>
          <w:rFonts w:ascii="KB금융 제목체 Bold" w:eastAsia="KB금융 제목체 Bold" w:hAnsi="KB금융 제목체 Bold"/>
          <w:color w:val="000000" w:themeColor="text1"/>
          <w:sz w:val="24"/>
          <w:szCs w:val="24"/>
        </w:rPr>
        <w:t>1]</w:t>
      </w:r>
    </w:p>
    <w:p w:rsidR="00487603" w:rsidRDefault="00487603" w:rsidP="007315BF">
      <w:pPr>
        <w:spacing w:after="0" w:line="240" w:lineRule="auto"/>
        <w:ind w:right="219"/>
        <w:rPr>
          <w:rFonts w:ascii="KB금융 제목체 Bold" w:eastAsia="KB금융 제목체 Bold" w:hAnsi="KB금융 제목체 Bold"/>
          <w:color w:val="000000" w:themeColor="text1"/>
          <w:sz w:val="24"/>
          <w:szCs w:val="24"/>
        </w:rPr>
      </w:pPr>
    </w:p>
    <w:p w:rsidR="006B7391" w:rsidRPr="00487603" w:rsidRDefault="00487603" w:rsidP="00487603">
      <w:pPr>
        <w:spacing w:after="0" w:line="240" w:lineRule="auto"/>
        <w:ind w:right="219"/>
        <w:jc w:val="center"/>
        <w:rPr>
          <w:rFonts w:ascii="KB금융 제목체 Bold" w:eastAsia="KB금융 제목체 Bold" w:hAnsi="KB금융 제목체 Bold"/>
          <w:color w:val="000000" w:themeColor="text1"/>
          <w:sz w:val="32"/>
          <w:szCs w:val="24"/>
        </w:rPr>
      </w:pPr>
      <w:r w:rsidRPr="00487603">
        <w:rPr>
          <w:rFonts w:ascii="KB금융 제목체 Bold" w:eastAsia="KB금융 제목체 Bold" w:hAnsi="KB금융 제목체 Bold" w:hint="eastAsia"/>
          <w:color w:val="000000" w:themeColor="text1"/>
          <w:sz w:val="32"/>
          <w:szCs w:val="24"/>
        </w:rPr>
        <w:t>퇴직연금제도 가입 사실 확인서</w:t>
      </w:r>
    </w:p>
    <w:p w:rsidR="00487603" w:rsidRDefault="00487603" w:rsidP="00487603">
      <w:pPr>
        <w:spacing w:after="0" w:line="240" w:lineRule="auto"/>
        <w:ind w:right="219"/>
        <w:rPr>
          <w:rFonts w:ascii="KB금융 제목체 Bold" w:eastAsia="KB금융 제목체 Bold" w:hAnsi="KB금융 제목체 Bold"/>
          <w:color w:val="000000" w:themeColor="text1"/>
          <w:sz w:val="24"/>
          <w:szCs w:val="24"/>
        </w:rPr>
      </w:pPr>
    </w:p>
    <w:p w:rsidR="00487603" w:rsidRDefault="00487603" w:rsidP="00487603">
      <w:pPr>
        <w:spacing w:after="0" w:line="240" w:lineRule="auto"/>
        <w:ind w:right="219"/>
        <w:rPr>
          <w:rFonts w:ascii="KB금융 제목체 Bold" w:eastAsia="KB금융 제목체 Bold" w:hAnsi="KB금융 제목체 Bold"/>
          <w:color w:val="000000" w:themeColor="text1"/>
          <w:sz w:val="24"/>
          <w:szCs w:val="24"/>
        </w:rPr>
      </w:pPr>
      <w:r>
        <w:rPr>
          <w:rFonts w:ascii="KB금융 제목체 Bold" w:eastAsia="KB금융 제목체 Bold" w:hAnsi="KB금융 제목체 Bold" w:hint="eastAsia"/>
          <w:color w:val="000000" w:themeColor="text1"/>
          <w:sz w:val="24"/>
          <w:szCs w:val="24"/>
        </w:rPr>
        <w:t>1. 가입자 정보</w:t>
      </w:r>
    </w:p>
    <w:tbl>
      <w:tblPr>
        <w:tblStyle w:val="a4"/>
        <w:tblW w:w="0" w:type="auto"/>
        <w:tblLook w:val="04A0" w:firstRow="1" w:lastRow="0" w:firstColumn="1" w:lastColumn="0" w:noHBand="0" w:noVBand="1"/>
      </w:tblPr>
      <w:tblGrid>
        <w:gridCol w:w="1555"/>
        <w:gridCol w:w="3389"/>
        <w:gridCol w:w="1997"/>
        <w:gridCol w:w="2949"/>
      </w:tblGrid>
      <w:tr w:rsidR="00487603" w:rsidTr="00487603">
        <w:trPr>
          <w:trHeight w:val="479"/>
        </w:trPr>
        <w:tc>
          <w:tcPr>
            <w:tcW w:w="1555" w:type="dxa"/>
            <w:vAlign w:val="center"/>
          </w:tcPr>
          <w:p w:rsidR="00487603" w:rsidRPr="00487603" w:rsidRDefault="00487603" w:rsidP="00487603">
            <w:pPr>
              <w:jc w:val="center"/>
              <w:rPr>
                <w:rFonts w:ascii="KB금융 본문체 Light" w:eastAsia="KB금융 본문체 Light" w:hAnsi="KB금융 본문체 Light"/>
                <w:color w:val="000000" w:themeColor="text1"/>
                <w:sz w:val="24"/>
                <w:szCs w:val="24"/>
              </w:rPr>
            </w:pPr>
            <w:r>
              <w:rPr>
                <w:rFonts w:ascii="KB금융 본문체 Light" w:eastAsia="KB금융 본문체 Light" w:hAnsi="KB금융 본문체 Light" w:hint="eastAsia"/>
                <w:color w:val="000000" w:themeColor="text1"/>
                <w:sz w:val="24"/>
                <w:szCs w:val="24"/>
              </w:rPr>
              <w:t xml:space="preserve">성 </w:t>
            </w:r>
            <w:r>
              <w:rPr>
                <w:rFonts w:ascii="KB금융 본문체 Light" w:eastAsia="KB금융 본문체 Light" w:hAnsi="KB금융 본문체 Light"/>
                <w:color w:val="000000" w:themeColor="text1"/>
                <w:sz w:val="24"/>
                <w:szCs w:val="24"/>
              </w:rPr>
              <w:t xml:space="preserve"> </w:t>
            </w:r>
            <w:r>
              <w:rPr>
                <w:rFonts w:ascii="KB금융 본문체 Light" w:eastAsia="KB금융 본문체 Light" w:hAnsi="KB금융 본문체 Light" w:hint="eastAsia"/>
                <w:color w:val="000000" w:themeColor="text1"/>
                <w:sz w:val="24"/>
                <w:szCs w:val="24"/>
              </w:rPr>
              <w:t>명</w:t>
            </w:r>
          </w:p>
        </w:tc>
        <w:tc>
          <w:tcPr>
            <w:tcW w:w="3389" w:type="dxa"/>
            <w:vAlign w:val="center"/>
          </w:tcPr>
          <w:p w:rsidR="00487603" w:rsidRDefault="00487603" w:rsidP="00487603">
            <w:pPr>
              <w:ind w:right="219"/>
              <w:rPr>
                <w:rFonts w:ascii="KB금융 제목체 Bold" w:eastAsia="KB금융 제목체 Bold" w:hAnsi="KB금융 제목체 Bold"/>
                <w:color w:val="000000" w:themeColor="text1"/>
                <w:sz w:val="24"/>
                <w:szCs w:val="24"/>
              </w:rPr>
            </w:pPr>
          </w:p>
        </w:tc>
        <w:tc>
          <w:tcPr>
            <w:tcW w:w="1997" w:type="dxa"/>
            <w:vAlign w:val="center"/>
          </w:tcPr>
          <w:p w:rsidR="00487603" w:rsidRPr="00487603" w:rsidRDefault="00487603" w:rsidP="00487603">
            <w:pPr>
              <w:ind w:right="-106"/>
              <w:jc w:val="center"/>
              <w:rPr>
                <w:rFonts w:ascii="KB금융 본문체 Light" w:eastAsia="KB금융 본문체 Light" w:hAnsi="KB금융 본문체 Light"/>
                <w:color w:val="000000" w:themeColor="text1"/>
                <w:sz w:val="24"/>
                <w:szCs w:val="24"/>
              </w:rPr>
            </w:pPr>
            <w:r w:rsidRPr="00487603">
              <w:rPr>
                <w:rFonts w:ascii="KB금융 본문체 Light" w:eastAsia="KB금융 본문체 Light" w:hAnsi="KB금융 본문체 Light" w:hint="eastAsia"/>
                <w:color w:val="000000" w:themeColor="text1"/>
                <w:sz w:val="24"/>
                <w:szCs w:val="24"/>
              </w:rPr>
              <w:t>주민등록번호</w:t>
            </w:r>
          </w:p>
        </w:tc>
        <w:tc>
          <w:tcPr>
            <w:tcW w:w="2949" w:type="dxa"/>
            <w:vAlign w:val="center"/>
          </w:tcPr>
          <w:p w:rsidR="00487603" w:rsidRDefault="00487603" w:rsidP="00487603">
            <w:pPr>
              <w:ind w:right="219"/>
              <w:rPr>
                <w:rFonts w:ascii="KB금융 제목체 Bold" w:eastAsia="KB금융 제목체 Bold" w:hAnsi="KB금융 제목체 Bold"/>
                <w:color w:val="000000" w:themeColor="text1"/>
                <w:sz w:val="24"/>
                <w:szCs w:val="24"/>
              </w:rPr>
            </w:pPr>
          </w:p>
        </w:tc>
      </w:tr>
    </w:tbl>
    <w:p w:rsidR="00487603" w:rsidRDefault="00487603" w:rsidP="00487603">
      <w:pPr>
        <w:widowControl/>
        <w:wordWrap/>
        <w:autoSpaceDE/>
        <w:autoSpaceDN/>
        <w:spacing w:line="240" w:lineRule="auto"/>
        <w:jc w:val="left"/>
        <w:rPr>
          <w:rFonts w:ascii="KB금융 본문체 Light" w:eastAsia="KB금융 본문체 Light" w:hAnsi="KB금융 본문체 Light"/>
          <w:b/>
          <w:sz w:val="26"/>
        </w:rPr>
      </w:pPr>
    </w:p>
    <w:p w:rsidR="00487603" w:rsidRDefault="00487603" w:rsidP="00487603">
      <w:pPr>
        <w:widowControl/>
        <w:wordWrap/>
        <w:autoSpaceDE/>
        <w:autoSpaceDN/>
        <w:spacing w:line="240" w:lineRule="auto"/>
        <w:jc w:val="left"/>
        <w:rPr>
          <w:rFonts w:ascii="KB금융 본문체 Light" w:eastAsia="KB금융 본문체 Light" w:hAnsi="KB금융 본문체 Light"/>
          <w:b/>
          <w:sz w:val="26"/>
        </w:rPr>
      </w:pPr>
      <w:r>
        <w:rPr>
          <w:rFonts w:ascii="KB금융 본문체 Light" w:eastAsia="KB금융 본문체 Light" w:hAnsi="KB금융 본문체 Light" w:hint="eastAsia"/>
          <w:b/>
          <w:sz w:val="26"/>
        </w:rPr>
        <w:t>2. 사업(장)</w:t>
      </w:r>
      <w:r>
        <w:rPr>
          <w:rFonts w:ascii="KB금융 본문체 Light" w:eastAsia="KB금융 본문체 Light" w:hAnsi="KB금융 본문체 Light"/>
          <w:b/>
          <w:sz w:val="26"/>
        </w:rPr>
        <w:t xml:space="preserve"> </w:t>
      </w:r>
      <w:r>
        <w:rPr>
          <w:rFonts w:ascii="KB금융 본문체 Light" w:eastAsia="KB금융 본문체 Light" w:hAnsi="KB금융 본문체 Light" w:hint="eastAsia"/>
          <w:b/>
          <w:sz w:val="26"/>
        </w:rPr>
        <w:t>정보</w:t>
      </w:r>
    </w:p>
    <w:tbl>
      <w:tblPr>
        <w:tblStyle w:val="a4"/>
        <w:tblW w:w="0" w:type="auto"/>
        <w:tblLook w:val="04A0" w:firstRow="1" w:lastRow="0" w:firstColumn="1" w:lastColumn="0" w:noHBand="0" w:noVBand="1"/>
      </w:tblPr>
      <w:tblGrid>
        <w:gridCol w:w="1555"/>
        <w:gridCol w:w="3389"/>
        <w:gridCol w:w="1997"/>
        <w:gridCol w:w="2949"/>
      </w:tblGrid>
      <w:tr w:rsidR="00487603" w:rsidTr="00487603">
        <w:trPr>
          <w:trHeight w:val="575"/>
        </w:trPr>
        <w:tc>
          <w:tcPr>
            <w:tcW w:w="1555" w:type="dxa"/>
            <w:vAlign w:val="center"/>
          </w:tcPr>
          <w:p w:rsidR="00487603" w:rsidRPr="00487603" w:rsidRDefault="00487603" w:rsidP="00487603">
            <w:pPr>
              <w:jc w:val="center"/>
              <w:rPr>
                <w:rFonts w:ascii="KB금융 본문체 Light" w:eastAsia="KB금융 본문체 Light" w:hAnsi="KB금융 본문체 Light"/>
                <w:color w:val="000000" w:themeColor="text1"/>
                <w:sz w:val="24"/>
                <w:szCs w:val="24"/>
              </w:rPr>
            </w:pPr>
            <w:r>
              <w:rPr>
                <w:rFonts w:ascii="KB금융 본문체 Light" w:eastAsia="KB금융 본문체 Light" w:hAnsi="KB금융 본문체 Light" w:hint="eastAsia"/>
                <w:color w:val="000000" w:themeColor="text1"/>
                <w:sz w:val="24"/>
                <w:szCs w:val="24"/>
              </w:rPr>
              <w:t>사 업 장</w:t>
            </w:r>
          </w:p>
        </w:tc>
        <w:tc>
          <w:tcPr>
            <w:tcW w:w="3389" w:type="dxa"/>
            <w:vAlign w:val="center"/>
          </w:tcPr>
          <w:p w:rsidR="00487603" w:rsidRDefault="00487603" w:rsidP="00487603">
            <w:pPr>
              <w:ind w:right="219"/>
              <w:rPr>
                <w:rFonts w:ascii="KB금융 제목체 Bold" w:eastAsia="KB금융 제목체 Bold" w:hAnsi="KB금융 제목체 Bold"/>
                <w:color w:val="000000" w:themeColor="text1"/>
                <w:sz w:val="24"/>
                <w:szCs w:val="24"/>
              </w:rPr>
            </w:pPr>
          </w:p>
        </w:tc>
        <w:tc>
          <w:tcPr>
            <w:tcW w:w="1997" w:type="dxa"/>
            <w:vAlign w:val="center"/>
          </w:tcPr>
          <w:p w:rsidR="00487603" w:rsidRPr="00487603" w:rsidRDefault="00487603" w:rsidP="00487603">
            <w:pPr>
              <w:ind w:right="-106"/>
              <w:jc w:val="center"/>
              <w:rPr>
                <w:rFonts w:ascii="KB금융 본문체 Light" w:eastAsia="KB금융 본문체 Light" w:hAnsi="KB금융 본문체 Light"/>
                <w:color w:val="000000" w:themeColor="text1"/>
                <w:sz w:val="24"/>
                <w:szCs w:val="24"/>
              </w:rPr>
            </w:pPr>
            <w:r>
              <w:rPr>
                <w:rFonts w:ascii="KB금융 본문체 Light" w:eastAsia="KB금융 본문체 Light" w:hAnsi="KB금융 본문체 Light" w:hint="eastAsia"/>
                <w:color w:val="000000" w:themeColor="text1"/>
                <w:sz w:val="24"/>
                <w:szCs w:val="24"/>
              </w:rPr>
              <w:t>대 표 자</w:t>
            </w:r>
          </w:p>
        </w:tc>
        <w:tc>
          <w:tcPr>
            <w:tcW w:w="2949" w:type="dxa"/>
            <w:vAlign w:val="center"/>
          </w:tcPr>
          <w:p w:rsidR="00487603" w:rsidRDefault="00487603" w:rsidP="00487603">
            <w:pPr>
              <w:ind w:right="219"/>
              <w:rPr>
                <w:rFonts w:ascii="KB금융 제목체 Bold" w:eastAsia="KB금융 제목체 Bold" w:hAnsi="KB금융 제목체 Bold"/>
                <w:color w:val="000000" w:themeColor="text1"/>
                <w:sz w:val="24"/>
                <w:szCs w:val="24"/>
              </w:rPr>
            </w:pPr>
          </w:p>
        </w:tc>
      </w:tr>
      <w:tr w:rsidR="00487603" w:rsidTr="00487603">
        <w:trPr>
          <w:trHeight w:val="702"/>
        </w:trPr>
        <w:tc>
          <w:tcPr>
            <w:tcW w:w="1555" w:type="dxa"/>
            <w:vAlign w:val="center"/>
          </w:tcPr>
          <w:p w:rsidR="00487603" w:rsidRDefault="00487603" w:rsidP="00487603">
            <w:pPr>
              <w:jc w:val="center"/>
              <w:rPr>
                <w:rFonts w:ascii="KB금융 본문체 Light" w:eastAsia="KB금융 본문체 Light" w:hAnsi="KB금융 본문체 Light"/>
                <w:color w:val="000000" w:themeColor="text1"/>
                <w:sz w:val="24"/>
                <w:szCs w:val="24"/>
              </w:rPr>
            </w:pPr>
            <w:r>
              <w:rPr>
                <w:rFonts w:ascii="KB금융 본문체 Light" w:eastAsia="KB금융 본문체 Light" w:hAnsi="KB금융 본문체 Light" w:hint="eastAsia"/>
                <w:color w:val="000000" w:themeColor="text1"/>
                <w:sz w:val="24"/>
                <w:szCs w:val="24"/>
              </w:rPr>
              <w:t>사 업 장</w:t>
            </w:r>
          </w:p>
          <w:p w:rsidR="00487603" w:rsidRDefault="00487603" w:rsidP="00487603">
            <w:pPr>
              <w:jc w:val="center"/>
              <w:rPr>
                <w:rFonts w:ascii="KB금융 본문체 Light" w:eastAsia="KB금융 본문체 Light" w:hAnsi="KB금융 본문체 Light"/>
                <w:color w:val="000000" w:themeColor="text1"/>
                <w:sz w:val="24"/>
                <w:szCs w:val="24"/>
              </w:rPr>
            </w:pPr>
            <w:r>
              <w:rPr>
                <w:rFonts w:ascii="KB금융 본문체 Light" w:eastAsia="KB금융 본문체 Light" w:hAnsi="KB금융 본문체 Light" w:hint="eastAsia"/>
                <w:color w:val="000000" w:themeColor="text1"/>
                <w:sz w:val="24"/>
                <w:szCs w:val="24"/>
              </w:rPr>
              <w:t>소 재 지</w:t>
            </w:r>
          </w:p>
        </w:tc>
        <w:tc>
          <w:tcPr>
            <w:tcW w:w="3389" w:type="dxa"/>
            <w:vAlign w:val="center"/>
          </w:tcPr>
          <w:p w:rsidR="00487603" w:rsidRDefault="00487603" w:rsidP="00487603">
            <w:pPr>
              <w:ind w:right="219"/>
              <w:rPr>
                <w:rFonts w:ascii="KB금융 제목체 Bold" w:eastAsia="KB금융 제목체 Bold" w:hAnsi="KB금융 제목체 Bold"/>
                <w:color w:val="000000" w:themeColor="text1"/>
                <w:sz w:val="24"/>
                <w:szCs w:val="24"/>
              </w:rPr>
            </w:pPr>
          </w:p>
        </w:tc>
        <w:tc>
          <w:tcPr>
            <w:tcW w:w="1997" w:type="dxa"/>
            <w:vAlign w:val="center"/>
          </w:tcPr>
          <w:p w:rsidR="00487603" w:rsidRPr="00487603" w:rsidRDefault="00487603" w:rsidP="00487603">
            <w:pPr>
              <w:ind w:right="-106"/>
              <w:jc w:val="center"/>
              <w:rPr>
                <w:rFonts w:ascii="KB금융 본문체 Light" w:eastAsia="KB금융 본문체 Light" w:hAnsi="KB금융 본문체 Light"/>
                <w:color w:val="000000" w:themeColor="text1"/>
                <w:sz w:val="24"/>
                <w:szCs w:val="24"/>
              </w:rPr>
            </w:pPr>
            <w:r>
              <w:rPr>
                <w:rFonts w:ascii="KB금융 본문체 Light" w:eastAsia="KB금융 본문체 Light" w:hAnsi="KB금융 본문체 Light" w:hint="eastAsia"/>
                <w:color w:val="000000" w:themeColor="text1"/>
                <w:sz w:val="24"/>
                <w:szCs w:val="24"/>
              </w:rPr>
              <w:t>연 락 처</w:t>
            </w:r>
          </w:p>
        </w:tc>
        <w:tc>
          <w:tcPr>
            <w:tcW w:w="2949" w:type="dxa"/>
            <w:vAlign w:val="center"/>
          </w:tcPr>
          <w:p w:rsidR="00487603" w:rsidRDefault="00487603" w:rsidP="00487603">
            <w:pPr>
              <w:ind w:right="219"/>
              <w:rPr>
                <w:rFonts w:ascii="KB금융 제목체 Bold" w:eastAsia="KB금융 제목체 Bold" w:hAnsi="KB금융 제목체 Bold"/>
                <w:color w:val="000000" w:themeColor="text1"/>
                <w:sz w:val="24"/>
                <w:szCs w:val="24"/>
              </w:rPr>
            </w:pPr>
          </w:p>
        </w:tc>
      </w:tr>
    </w:tbl>
    <w:p w:rsidR="00487603" w:rsidRDefault="00487603" w:rsidP="00487603">
      <w:pPr>
        <w:widowControl/>
        <w:wordWrap/>
        <w:autoSpaceDE/>
        <w:autoSpaceDN/>
        <w:spacing w:line="240" w:lineRule="auto"/>
        <w:jc w:val="left"/>
        <w:rPr>
          <w:rFonts w:ascii="KB금융 본문체 Light" w:eastAsia="KB금융 본문체 Light" w:hAnsi="KB금융 본문체 Light"/>
          <w:b/>
          <w:sz w:val="26"/>
        </w:rPr>
      </w:pPr>
    </w:p>
    <w:p w:rsidR="00487603" w:rsidRDefault="00487603" w:rsidP="00487603">
      <w:pPr>
        <w:widowControl/>
        <w:wordWrap/>
        <w:autoSpaceDE/>
        <w:autoSpaceDN/>
        <w:spacing w:line="240" w:lineRule="auto"/>
        <w:jc w:val="left"/>
        <w:rPr>
          <w:rFonts w:ascii="KB금융 본문체 Light" w:eastAsia="KB금융 본문체 Light" w:hAnsi="KB금융 본문체 Light"/>
          <w:b/>
          <w:sz w:val="26"/>
        </w:rPr>
      </w:pPr>
      <w:r>
        <w:rPr>
          <w:rFonts w:ascii="KB금융 본문체 Light" w:eastAsia="KB금융 본문체 Light" w:hAnsi="KB금융 본문체 Light"/>
          <w:b/>
          <w:sz w:val="26"/>
        </w:rPr>
        <w:t>3</w:t>
      </w:r>
      <w:r>
        <w:rPr>
          <w:rFonts w:ascii="KB금융 본문체 Light" w:eastAsia="KB금융 본문체 Light" w:hAnsi="KB금융 본문체 Light" w:hint="eastAsia"/>
          <w:b/>
          <w:sz w:val="26"/>
        </w:rPr>
        <w:t>. 퇴직연금제도 가입정보</w:t>
      </w:r>
    </w:p>
    <w:tbl>
      <w:tblPr>
        <w:tblStyle w:val="a4"/>
        <w:tblW w:w="0" w:type="auto"/>
        <w:tblLook w:val="04A0" w:firstRow="1" w:lastRow="0" w:firstColumn="1" w:lastColumn="0" w:noHBand="0" w:noVBand="1"/>
      </w:tblPr>
      <w:tblGrid>
        <w:gridCol w:w="1555"/>
        <w:gridCol w:w="3389"/>
        <w:gridCol w:w="1997"/>
        <w:gridCol w:w="2949"/>
      </w:tblGrid>
      <w:tr w:rsidR="00487603" w:rsidRPr="00487603" w:rsidTr="00487603">
        <w:trPr>
          <w:trHeight w:val="620"/>
        </w:trPr>
        <w:tc>
          <w:tcPr>
            <w:tcW w:w="1555" w:type="dxa"/>
            <w:vAlign w:val="center"/>
          </w:tcPr>
          <w:p w:rsidR="00487603" w:rsidRPr="00487603" w:rsidRDefault="00487603" w:rsidP="00487603">
            <w:pPr>
              <w:jc w:val="center"/>
              <w:rPr>
                <w:rFonts w:ascii="KB금융 본문체 Light" w:eastAsia="KB금융 본문체 Light" w:hAnsi="KB금융 본문체 Light"/>
                <w:color w:val="000000" w:themeColor="text1"/>
                <w:sz w:val="24"/>
                <w:szCs w:val="24"/>
              </w:rPr>
            </w:pPr>
            <w:r>
              <w:rPr>
                <w:rFonts w:ascii="KB금융 본문체 Light" w:eastAsia="KB금융 본문체 Light" w:hAnsi="KB금융 본문체 Light" w:hint="eastAsia"/>
                <w:color w:val="000000" w:themeColor="text1"/>
                <w:sz w:val="24"/>
                <w:szCs w:val="24"/>
              </w:rPr>
              <w:t>제도 유형</w:t>
            </w:r>
          </w:p>
        </w:tc>
        <w:tc>
          <w:tcPr>
            <w:tcW w:w="8335" w:type="dxa"/>
            <w:gridSpan w:val="3"/>
            <w:vAlign w:val="center"/>
          </w:tcPr>
          <w:p w:rsidR="00487603" w:rsidRPr="00487603" w:rsidRDefault="00487603" w:rsidP="00487603">
            <w:pPr>
              <w:ind w:right="219"/>
              <w:jc w:val="center"/>
              <w:rPr>
                <w:rFonts w:ascii="KB금융 본문체 Light" w:eastAsia="KB금융 본문체 Light" w:hAnsi="KB금융 본문체 Light"/>
                <w:color w:val="000000" w:themeColor="text1"/>
                <w:sz w:val="24"/>
                <w:szCs w:val="24"/>
              </w:rPr>
            </w:pPr>
            <w:r w:rsidRPr="00487603">
              <w:rPr>
                <w:rFonts w:ascii="KB금융 본문체 Light" w:eastAsia="KB금융 본문체 Light" w:hAnsi="KB금융 본문체 Light" w:hint="eastAsia"/>
                <w:color w:val="000000" w:themeColor="text1"/>
                <w:sz w:val="24"/>
                <w:szCs w:val="24"/>
              </w:rPr>
              <w:t xml:space="preserve">□ 확정급여형 </w:t>
            </w:r>
            <w:r>
              <w:rPr>
                <w:rFonts w:ascii="KB금융 본문체 Light" w:eastAsia="KB금융 본문체 Light" w:hAnsi="KB금융 본문체 Light"/>
                <w:color w:val="000000" w:themeColor="text1"/>
                <w:sz w:val="24"/>
                <w:szCs w:val="24"/>
              </w:rPr>
              <w:t xml:space="preserve">     </w:t>
            </w:r>
            <w:r w:rsidRPr="00487603">
              <w:rPr>
                <w:rFonts w:ascii="KB금융 본문체 Light" w:eastAsia="KB금융 본문체 Light" w:hAnsi="KB금융 본문체 Light" w:hint="eastAsia"/>
                <w:color w:val="000000" w:themeColor="text1"/>
                <w:sz w:val="24"/>
                <w:szCs w:val="24"/>
              </w:rPr>
              <w:t>□ 확정기여형</w:t>
            </w:r>
            <w:r>
              <w:rPr>
                <w:rFonts w:ascii="KB금융 본문체 Light" w:eastAsia="KB금융 본문체 Light" w:hAnsi="KB금융 본문체 Light" w:hint="eastAsia"/>
                <w:color w:val="000000" w:themeColor="text1"/>
                <w:sz w:val="24"/>
                <w:szCs w:val="24"/>
              </w:rPr>
              <w:t xml:space="preserve">     </w:t>
            </w:r>
            <w:r w:rsidRPr="00487603">
              <w:rPr>
                <w:rFonts w:ascii="KB금융 본문체 Light" w:eastAsia="KB금융 본문체 Light" w:hAnsi="KB금융 본문체 Light" w:hint="eastAsia"/>
                <w:color w:val="000000" w:themeColor="text1"/>
                <w:sz w:val="24"/>
                <w:szCs w:val="24"/>
              </w:rPr>
              <w:t xml:space="preserve"> □ 혼합형</w:t>
            </w:r>
          </w:p>
        </w:tc>
      </w:tr>
      <w:tr w:rsidR="00487603" w:rsidTr="00487603">
        <w:trPr>
          <w:trHeight w:val="700"/>
        </w:trPr>
        <w:tc>
          <w:tcPr>
            <w:tcW w:w="1555" w:type="dxa"/>
            <w:vAlign w:val="center"/>
          </w:tcPr>
          <w:p w:rsidR="00487603" w:rsidRDefault="00487603" w:rsidP="00487603">
            <w:pPr>
              <w:jc w:val="center"/>
              <w:rPr>
                <w:rFonts w:ascii="KB금융 본문체 Light" w:eastAsia="KB금융 본문체 Light" w:hAnsi="KB금융 본문체 Light"/>
                <w:color w:val="000000" w:themeColor="text1"/>
                <w:sz w:val="24"/>
                <w:szCs w:val="24"/>
              </w:rPr>
            </w:pPr>
            <w:r>
              <w:rPr>
                <w:rFonts w:ascii="KB금융 본문체 Light" w:eastAsia="KB금융 본문체 Light" w:hAnsi="KB금융 본문체 Light" w:hint="eastAsia"/>
                <w:color w:val="000000" w:themeColor="text1"/>
                <w:sz w:val="24"/>
                <w:szCs w:val="24"/>
              </w:rPr>
              <w:t>입사일</w:t>
            </w:r>
          </w:p>
        </w:tc>
        <w:tc>
          <w:tcPr>
            <w:tcW w:w="3389" w:type="dxa"/>
            <w:vAlign w:val="center"/>
          </w:tcPr>
          <w:p w:rsidR="00487603" w:rsidRDefault="00487603" w:rsidP="00487603">
            <w:pPr>
              <w:ind w:right="219"/>
              <w:rPr>
                <w:rFonts w:ascii="KB금융 제목체 Bold" w:eastAsia="KB금융 제목체 Bold" w:hAnsi="KB금융 제목체 Bold"/>
                <w:color w:val="000000" w:themeColor="text1"/>
                <w:sz w:val="24"/>
                <w:szCs w:val="24"/>
              </w:rPr>
            </w:pPr>
          </w:p>
        </w:tc>
        <w:tc>
          <w:tcPr>
            <w:tcW w:w="1997" w:type="dxa"/>
            <w:vAlign w:val="center"/>
          </w:tcPr>
          <w:p w:rsidR="00487603" w:rsidRPr="00487603" w:rsidRDefault="00487603" w:rsidP="00487603">
            <w:pPr>
              <w:ind w:right="-106"/>
              <w:jc w:val="center"/>
              <w:rPr>
                <w:rFonts w:ascii="KB금융 본문체 Light" w:eastAsia="KB금융 본문체 Light" w:hAnsi="KB금융 본문체 Light"/>
                <w:color w:val="000000" w:themeColor="text1"/>
                <w:sz w:val="24"/>
                <w:szCs w:val="24"/>
              </w:rPr>
            </w:pPr>
            <w:r>
              <w:rPr>
                <w:rFonts w:ascii="KB금융 본문체 Light" w:eastAsia="KB금융 본문체 Light" w:hAnsi="KB금융 본문체 Light" w:hint="eastAsia"/>
                <w:color w:val="000000" w:themeColor="text1"/>
                <w:sz w:val="24"/>
                <w:szCs w:val="24"/>
              </w:rPr>
              <w:t>가입자격 취득일</w:t>
            </w:r>
          </w:p>
        </w:tc>
        <w:tc>
          <w:tcPr>
            <w:tcW w:w="2949" w:type="dxa"/>
            <w:vAlign w:val="center"/>
          </w:tcPr>
          <w:p w:rsidR="00487603" w:rsidRDefault="00487603" w:rsidP="00487603">
            <w:pPr>
              <w:ind w:right="219"/>
              <w:rPr>
                <w:rFonts w:ascii="KB금융 제목체 Bold" w:eastAsia="KB금융 제목체 Bold" w:hAnsi="KB금융 제목체 Bold"/>
                <w:color w:val="000000" w:themeColor="text1"/>
                <w:sz w:val="24"/>
                <w:szCs w:val="24"/>
              </w:rPr>
            </w:pPr>
          </w:p>
        </w:tc>
      </w:tr>
      <w:tr w:rsidR="00487603" w:rsidTr="00487603">
        <w:trPr>
          <w:trHeight w:val="555"/>
        </w:trPr>
        <w:tc>
          <w:tcPr>
            <w:tcW w:w="1555" w:type="dxa"/>
            <w:vAlign w:val="center"/>
          </w:tcPr>
          <w:p w:rsidR="00487603" w:rsidRDefault="00487603" w:rsidP="00487603">
            <w:pPr>
              <w:jc w:val="center"/>
              <w:rPr>
                <w:rFonts w:ascii="KB금융 본문체 Light" w:eastAsia="KB금융 본문체 Light" w:hAnsi="KB금융 본문체 Light"/>
                <w:color w:val="000000" w:themeColor="text1"/>
                <w:sz w:val="24"/>
                <w:szCs w:val="24"/>
              </w:rPr>
            </w:pPr>
            <w:r>
              <w:rPr>
                <w:rFonts w:ascii="KB금융 본문체 Light" w:eastAsia="KB금융 본문체 Light" w:hAnsi="KB금융 본문체 Light" w:hint="eastAsia"/>
                <w:color w:val="000000" w:themeColor="text1"/>
                <w:sz w:val="24"/>
                <w:szCs w:val="24"/>
              </w:rPr>
              <w:t>퇴직연금</w:t>
            </w:r>
          </w:p>
          <w:p w:rsidR="00487603" w:rsidRDefault="00487603" w:rsidP="00487603">
            <w:pPr>
              <w:jc w:val="center"/>
              <w:rPr>
                <w:rFonts w:ascii="KB금융 본문체 Light" w:eastAsia="KB금융 본문체 Light" w:hAnsi="KB금융 본문체 Light"/>
                <w:color w:val="000000" w:themeColor="text1"/>
                <w:sz w:val="24"/>
                <w:szCs w:val="24"/>
              </w:rPr>
            </w:pPr>
            <w:r>
              <w:rPr>
                <w:rFonts w:ascii="KB금융 본문체 Light" w:eastAsia="KB금융 본문체 Light" w:hAnsi="KB금융 본문체 Light" w:hint="eastAsia"/>
                <w:color w:val="000000" w:themeColor="text1"/>
                <w:sz w:val="24"/>
                <w:szCs w:val="24"/>
              </w:rPr>
              <w:t>사업자</w:t>
            </w:r>
          </w:p>
        </w:tc>
        <w:tc>
          <w:tcPr>
            <w:tcW w:w="8335" w:type="dxa"/>
            <w:gridSpan w:val="3"/>
            <w:vAlign w:val="center"/>
          </w:tcPr>
          <w:p w:rsidR="00487603" w:rsidRDefault="00487603" w:rsidP="00487603">
            <w:pPr>
              <w:ind w:right="219"/>
              <w:rPr>
                <w:rFonts w:ascii="KB금융 제목체 Bold" w:eastAsia="KB금융 제목체 Bold" w:hAnsi="KB금융 제목체 Bold"/>
                <w:color w:val="000000" w:themeColor="text1"/>
                <w:sz w:val="24"/>
                <w:szCs w:val="24"/>
              </w:rPr>
            </w:pPr>
          </w:p>
        </w:tc>
      </w:tr>
    </w:tbl>
    <w:p w:rsidR="00487603" w:rsidRPr="00487603" w:rsidRDefault="00487603" w:rsidP="00487603">
      <w:pPr>
        <w:widowControl/>
        <w:wordWrap/>
        <w:autoSpaceDE/>
        <w:autoSpaceDN/>
        <w:spacing w:line="240" w:lineRule="auto"/>
        <w:jc w:val="center"/>
        <w:rPr>
          <w:rFonts w:ascii="KB금융 본문체 Light" w:eastAsia="KB금융 본문체 Light" w:hAnsi="KB금융 본문체 Light"/>
          <w:b/>
          <w:sz w:val="26"/>
        </w:rPr>
      </w:pPr>
    </w:p>
    <w:p w:rsidR="00487603" w:rsidRPr="00487603" w:rsidRDefault="00487603" w:rsidP="00487603">
      <w:pPr>
        <w:widowControl/>
        <w:wordWrap/>
        <w:autoSpaceDE/>
        <w:autoSpaceDN/>
        <w:spacing w:line="240" w:lineRule="auto"/>
        <w:jc w:val="center"/>
        <w:rPr>
          <w:rFonts w:ascii="KB금융 본문체 Light" w:eastAsia="KB금융 본문체 Light" w:hAnsi="KB금융 본문체 Light"/>
          <w:sz w:val="26"/>
        </w:rPr>
      </w:pPr>
      <w:r w:rsidRPr="00487603">
        <w:rPr>
          <w:rFonts w:ascii="KB금융 본문체 Light" w:eastAsia="KB금융 본문체 Light" w:hAnsi="KB금융 본문체 Light" w:hint="eastAsia"/>
          <w:sz w:val="26"/>
        </w:rPr>
        <w:t>위 사실이 틀립없음을 확인합니다.</w:t>
      </w:r>
    </w:p>
    <w:p w:rsidR="00487603" w:rsidRPr="00487603" w:rsidRDefault="00487603" w:rsidP="00487603">
      <w:pPr>
        <w:widowControl/>
        <w:wordWrap/>
        <w:autoSpaceDE/>
        <w:autoSpaceDN/>
        <w:spacing w:line="240" w:lineRule="auto"/>
        <w:jc w:val="center"/>
        <w:rPr>
          <w:rFonts w:ascii="KB금융 본문체 Light" w:eastAsia="KB금융 본문체 Light" w:hAnsi="KB금융 본문체 Light"/>
          <w:sz w:val="26"/>
        </w:rPr>
      </w:pPr>
    </w:p>
    <w:p w:rsidR="00487603" w:rsidRPr="00487603" w:rsidRDefault="00487603" w:rsidP="00487603">
      <w:pPr>
        <w:widowControl/>
        <w:wordWrap/>
        <w:autoSpaceDE/>
        <w:autoSpaceDN/>
        <w:spacing w:line="240" w:lineRule="auto"/>
        <w:jc w:val="center"/>
        <w:rPr>
          <w:rFonts w:ascii="KB금융 본문체 Light" w:eastAsia="KB금융 본문체 Light" w:hAnsi="KB금융 본문체 Light"/>
          <w:sz w:val="26"/>
        </w:rPr>
      </w:pPr>
      <w:r w:rsidRPr="00487603">
        <w:rPr>
          <w:rFonts w:ascii="KB금융 본문체 Light" w:eastAsia="KB금융 본문체 Light" w:hAnsi="KB금융 본문체 Light" w:hint="eastAsia"/>
          <w:sz w:val="26"/>
        </w:rPr>
        <w:t xml:space="preserve">년 </w:t>
      </w:r>
      <w:r w:rsidRPr="00487603">
        <w:rPr>
          <w:rFonts w:ascii="KB금융 본문체 Light" w:eastAsia="KB금융 본문체 Light" w:hAnsi="KB금융 본문체 Light"/>
          <w:sz w:val="26"/>
        </w:rPr>
        <w:t xml:space="preserve">      </w:t>
      </w:r>
      <w:r w:rsidRPr="00487603">
        <w:rPr>
          <w:rFonts w:ascii="KB금융 본문체 Light" w:eastAsia="KB금융 본문체 Light" w:hAnsi="KB금융 본문체 Light" w:hint="eastAsia"/>
          <w:sz w:val="26"/>
        </w:rPr>
        <w:t xml:space="preserve">월 </w:t>
      </w:r>
      <w:r w:rsidRPr="00487603">
        <w:rPr>
          <w:rFonts w:ascii="KB금융 본문체 Light" w:eastAsia="KB금융 본문체 Light" w:hAnsi="KB금융 본문체 Light"/>
          <w:sz w:val="26"/>
        </w:rPr>
        <w:t xml:space="preserve">      </w:t>
      </w:r>
      <w:r w:rsidRPr="00487603">
        <w:rPr>
          <w:rFonts w:ascii="KB금융 본문체 Light" w:eastAsia="KB금융 본문체 Light" w:hAnsi="KB금융 본문체 Light" w:hint="eastAsia"/>
          <w:sz w:val="26"/>
        </w:rPr>
        <w:t>일</w:t>
      </w:r>
    </w:p>
    <w:p w:rsidR="00487603" w:rsidRPr="00487603" w:rsidRDefault="00487603" w:rsidP="00487603">
      <w:pPr>
        <w:widowControl/>
        <w:wordWrap/>
        <w:autoSpaceDE/>
        <w:autoSpaceDN/>
        <w:spacing w:line="240" w:lineRule="auto"/>
        <w:jc w:val="center"/>
        <w:rPr>
          <w:rFonts w:ascii="KB금융 본문체 Light" w:eastAsia="KB금융 본문체 Light" w:hAnsi="KB금융 본문체 Light"/>
          <w:sz w:val="26"/>
        </w:rPr>
      </w:pPr>
    </w:p>
    <w:p w:rsidR="00487603" w:rsidRPr="00487603" w:rsidRDefault="00487603" w:rsidP="00487603">
      <w:pPr>
        <w:widowControl/>
        <w:wordWrap/>
        <w:autoSpaceDE/>
        <w:autoSpaceDN/>
        <w:spacing w:line="240" w:lineRule="auto"/>
        <w:ind w:firstLineChars="683" w:firstLine="2124"/>
        <w:jc w:val="center"/>
        <w:rPr>
          <w:rFonts w:ascii="KB금융 본문체 Light" w:eastAsia="KB금융 본문체 Light" w:hAnsi="KB금융 본문체 Light"/>
          <w:b/>
          <w:sz w:val="36"/>
        </w:rPr>
      </w:pPr>
      <w:r w:rsidRPr="00487603">
        <w:rPr>
          <w:rFonts w:ascii="KB금융 본문체 Light" w:eastAsia="KB금융 본문체 Light" w:hAnsi="KB금융 본문체 Light" w:hint="eastAsia"/>
          <w:b/>
          <w:sz w:val="36"/>
        </w:rPr>
        <w:t>회</w:t>
      </w:r>
      <w:r>
        <w:rPr>
          <w:rFonts w:ascii="KB금융 본문체 Light" w:eastAsia="KB금융 본문체 Light" w:hAnsi="KB금융 본문체 Light" w:hint="eastAsia"/>
          <w:b/>
          <w:sz w:val="36"/>
        </w:rPr>
        <w:t xml:space="preserve">  </w:t>
      </w:r>
      <w:r w:rsidRPr="00487603">
        <w:rPr>
          <w:rFonts w:ascii="KB금융 본문체 Light" w:eastAsia="KB금융 본문체 Light" w:hAnsi="KB금융 본문체 Light" w:hint="eastAsia"/>
          <w:b/>
          <w:sz w:val="36"/>
        </w:rPr>
        <w:t>사</w:t>
      </w:r>
      <w:r>
        <w:rPr>
          <w:rFonts w:ascii="KB금융 본문체 Light" w:eastAsia="KB금융 본문체 Light" w:hAnsi="KB금융 본문체 Light" w:hint="eastAsia"/>
          <w:b/>
          <w:sz w:val="36"/>
        </w:rPr>
        <w:t xml:space="preserve">  </w:t>
      </w:r>
      <w:r w:rsidRPr="00487603">
        <w:rPr>
          <w:rFonts w:ascii="KB금융 본문체 Light" w:eastAsia="KB금융 본문체 Light" w:hAnsi="KB금융 본문체 Light" w:hint="eastAsia"/>
          <w:b/>
          <w:sz w:val="36"/>
        </w:rPr>
        <w:t xml:space="preserve">명 </w:t>
      </w:r>
      <w:r w:rsidRPr="00487603">
        <w:rPr>
          <w:rFonts w:ascii="KB금융 본문체 Light" w:eastAsia="KB금융 본문체 Light" w:hAnsi="KB금융 본문체 Light"/>
          <w:b/>
          <w:sz w:val="36"/>
        </w:rPr>
        <w:t xml:space="preserve">           </w:t>
      </w:r>
      <w:r>
        <w:rPr>
          <w:rFonts w:ascii="KB금융 본문체 Light" w:eastAsia="KB금융 본문체 Light" w:hAnsi="KB금융 본문체 Light"/>
          <w:b/>
          <w:sz w:val="36"/>
        </w:rPr>
        <w:t xml:space="preserve">            </w:t>
      </w:r>
      <w:r w:rsidRPr="00487603">
        <w:rPr>
          <w:rFonts w:ascii="KB금융 본문체 Light" w:eastAsia="KB금융 본문체 Light" w:hAnsi="KB금융 본문체 Light"/>
          <w:b/>
          <w:sz w:val="36"/>
        </w:rPr>
        <w:t xml:space="preserve">  (</w:t>
      </w:r>
      <w:r w:rsidRPr="00487603">
        <w:rPr>
          <w:rFonts w:ascii="KB금융 본문체 Light" w:eastAsia="KB금융 본문체 Light" w:hAnsi="KB금융 본문체 Light" w:hint="eastAsia"/>
          <w:b/>
          <w:sz w:val="36"/>
        </w:rPr>
        <w:t>직인)</w:t>
      </w:r>
    </w:p>
    <w:tbl>
      <w:tblPr>
        <w:tblStyle w:val="a4"/>
        <w:tblW w:w="0" w:type="auto"/>
        <w:tblInd w:w="3681" w:type="dxa"/>
        <w:tblLook w:val="04A0" w:firstRow="1" w:lastRow="0" w:firstColumn="1" w:lastColumn="0" w:noHBand="0" w:noVBand="1"/>
      </w:tblPr>
      <w:tblGrid>
        <w:gridCol w:w="2069"/>
        <w:gridCol w:w="2070"/>
        <w:gridCol w:w="2070"/>
      </w:tblGrid>
      <w:tr w:rsidR="00487603" w:rsidRPr="00487603" w:rsidTr="00487603">
        <w:tc>
          <w:tcPr>
            <w:tcW w:w="2069" w:type="dxa"/>
          </w:tcPr>
          <w:p w:rsidR="00487603" w:rsidRPr="00487603" w:rsidRDefault="00487603" w:rsidP="00487603">
            <w:pPr>
              <w:widowControl/>
              <w:wordWrap/>
              <w:autoSpaceDE/>
              <w:autoSpaceDN/>
              <w:jc w:val="center"/>
              <w:rPr>
                <w:rFonts w:ascii="KB금융 본문체 Light" w:eastAsia="KB금융 본문체 Light" w:hAnsi="KB금융 본문체 Light"/>
                <w:sz w:val="26"/>
              </w:rPr>
            </w:pPr>
            <w:r w:rsidRPr="00487603">
              <w:rPr>
                <w:rFonts w:ascii="KB금융 본문체 Light" w:eastAsia="KB금융 본문체 Light" w:hAnsi="KB금융 본문체 Light" w:hint="eastAsia"/>
                <w:sz w:val="26"/>
              </w:rPr>
              <w:t>확인자 성명</w:t>
            </w:r>
          </w:p>
        </w:tc>
        <w:tc>
          <w:tcPr>
            <w:tcW w:w="2070" w:type="dxa"/>
          </w:tcPr>
          <w:p w:rsidR="00487603" w:rsidRPr="00487603" w:rsidRDefault="00487603" w:rsidP="00487603">
            <w:pPr>
              <w:widowControl/>
              <w:wordWrap/>
              <w:autoSpaceDE/>
              <w:autoSpaceDN/>
              <w:jc w:val="center"/>
              <w:rPr>
                <w:rFonts w:ascii="KB금융 본문체 Light" w:eastAsia="KB금융 본문체 Light" w:hAnsi="KB금융 본문체 Light"/>
                <w:sz w:val="26"/>
              </w:rPr>
            </w:pPr>
            <w:r>
              <w:rPr>
                <w:rFonts w:ascii="KB금융 본문체 Light" w:eastAsia="KB금융 본문체 Light" w:hAnsi="KB금융 본문체 Light" w:hint="eastAsia"/>
                <w:sz w:val="26"/>
              </w:rPr>
              <w:t>부서명</w:t>
            </w:r>
          </w:p>
        </w:tc>
        <w:tc>
          <w:tcPr>
            <w:tcW w:w="2070" w:type="dxa"/>
          </w:tcPr>
          <w:p w:rsidR="00487603" w:rsidRPr="00487603" w:rsidRDefault="00487603" w:rsidP="00487603">
            <w:pPr>
              <w:widowControl/>
              <w:wordWrap/>
              <w:autoSpaceDE/>
              <w:autoSpaceDN/>
              <w:jc w:val="center"/>
              <w:rPr>
                <w:rFonts w:ascii="KB금융 본문체 Light" w:eastAsia="KB금융 본문체 Light" w:hAnsi="KB금융 본문체 Light"/>
                <w:sz w:val="26"/>
              </w:rPr>
            </w:pPr>
            <w:r>
              <w:rPr>
                <w:rFonts w:ascii="KB금융 본문체 Light" w:eastAsia="KB금융 본문체 Light" w:hAnsi="KB금융 본문체 Light" w:hint="eastAsia"/>
                <w:sz w:val="26"/>
              </w:rPr>
              <w:t>연락처</w:t>
            </w:r>
          </w:p>
        </w:tc>
      </w:tr>
      <w:tr w:rsidR="00487603" w:rsidRPr="00487603" w:rsidTr="00487603">
        <w:tc>
          <w:tcPr>
            <w:tcW w:w="2069" w:type="dxa"/>
          </w:tcPr>
          <w:p w:rsidR="00487603" w:rsidRPr="00487603" w:rsidRDefault="00487603" w:rsidP="00487603">
            <w:pPr>
              <w:widowControl/>
              <w:wordWrap/>
              <w:autoSpaceDE/>
              <w:autoSpaceDN/>
              <w:jc w:val="right"/>
              <w:rPr>
                <w:rFonts w:ascii="KB금융 본문체 Light" w:eastAsia="KB금융 본문체 Light" w:hAnsi="KB금융 본문체 Light"/>
                <w:sz w:val="26"/>
              </w:rPr>
            </w:pPr>
            <w:r>
              <w:rPr>
                <w:rFonts w:ascii="KB금융 본문체 Light" w:eastAsia="KB금융 본문체 Light" w:hAnsi="KB금융 본문체 Light" w:hint="eastAsia"/>
                <w:sz w:val="26"/>
              </w:rPr>
              <w:t>(서명)</w:t>
            </w:r>
          </w:p>
        </w:tc>
        <w:tc>
          <w:tcPr>
            <w:tcW w:w="2070" w:type="dxa"/>
          </w:tcPr>
          <w:p w:rsidR="00487603" w:rsidRPr="00487603" w:rsidRDefault="00487603" w:rsidP="00487603">
            <w:pPr>
              <w:widowControl/>
              <w:wordWrap/>
              <w:autoSpaceDE/>
              <w:autoSpaceDN/>
              <w:jc w:val="center"/>
              <w:rPr>
                <w:rFonts w:ascii="KB금융 본문체 Light" w:eastAsia="KB금융 본문체 Light" w:hAnsi="KB금융 본문체 Light"/>
                <w:sz w:val="26"/>
              </w:rPr>
            </w:pPr>
          </w:p>
        </w:tc>
        <w:tc>
          <w:tcPr>
            <w:tcW w:w="2070" w:type="dxa"/>
          </w:tcPr>
          <w:p w:rsidR="00487603" w:rsidRPr="00487603" w:rsidRDefault="00487603" w:rsidP="00487603">
            <w:pPr>
              <w:widowControl/>
              <w:wordWrap/>
              <w:autoSpaceDE/>
              <w:autoSpaceDN/>
              <w:jc w:val="center"/>
              <w:rPr>
                <w:rFonts w:ascii="KB금융 본문체 Light" w:eastAsia="KB금융 본문체 Light" w:hAnsi="KB금융 본문체 Light"/>
                <w:sz w:val="26"/>
              </w:rPr>
            </w:pPr>
          </w:p>
        </w:tc>
      </w:tr>
    </w:tbl>
    <w:p w:rsidR="00487603" w:rsidRDefault="00487603" w:rsidP="00487603">
      <w:pPr>
        <w:widowControl/>
        <w:wordWrap/>
        <w:autoSpaceDE/>
        <w:autoSpaceDN/>
        <w:ind w:firstLineChars="1900" w:firstLine="3678"/>
        <w:rPr>
          <w:rFonts w:ascii="KB금융 본문체 Light" w:eastAsia="KB금융 본문체 Light" w:hAnsi="KB금융 본문체 Light"/>
          <w:sz w:val="22"/>
        </w:rPr>
      </w:pPr>
      <w:r w:rsidRPr="00487603">
        <w:rPr>
          <w:rFonts w:ascii="KB금융 본문체 Light" w:eastAsia="KB금융 본문체 Light" w:hAnsi="KB금융 본문체 Light" w:hint="eastAsia"/>
          <w:sz w:val="22"/>
        </w:rPr>
        <w:t>※ 담당자 성명(서명)</w:t>
      </w:r>
      <w:r w:rsidRPr="00487603">
        <w:rPr>
          <w:rFonts w:ascii="KB금융 본문체 Light" w:eastAsia="KB금융 본문체 Light" w:hAnsi="KB금융 본문체 Light"/>
          <w:sz w:val="22"/>
        </w:rPr>
        <w:t xml:space="preserve">, </w:t>
      </w:r>
      <w:r w:rsidRPr="00487603">
        <w:rPr>
          <w:rFonts w:ascii="KB금융 본문체 Light" w:eastAsia="KB금융 본문체 Light" w:hAnsi="KB금융 본문체 Light" w:hint="eastAsia"/>
          <w:sz w:val="22"/>
        </w:rPr>
        <w:t>부서명,</w:t>
      </w:r>
      <w:r w:rsidRPr="00487603">
        <w:rPr>
          <w:rFonts w:ascii="KB금융 본문체 Light" w:eastAsia="KB금융 본문체 Light" w:hAnsi="KB금융 본문체 Light"/>
          <w:sz w:val="22"/>
        </w:rPr>
        <w:t xml:space="preserve"> </w:t>
      </w:r>
      <w:r w:rsidRPr="00487603">
        <w:rPr>
          <w:rFonts w:ascii="KB금융 본문체 Light" w:eastAsia="KB금융 본문체 Light" w:hAnsi="KB금융 본문체 Light" w:hint="eastAsia"/>
          <w:sz w:val="22"/>
        </w:rPr>
        <w:t>연락처 기재로 회사 직인 생략 가능</w:t>
      </w:r>
    </w:p>
    <w:p w:rsidR="00487603" w:rsidRPr="00487603" w:rsidRDefault="00487603" w:rsidP="00487603">
      <w:pPr>
        <w:widowControl/>
        <w:wordWrap/>
        <w:autoSpaceDE/>
        <w:autoSpaceDN/>
        <w:rPr>
          <w:rFonts w:ascii="KB금융 본문체 Light" w:eastAsia="KB금융 본문체 Light" w:hAnsi="KB금융 본문체 Light"/>
          <w:sz w:val="26"/>
        </w:rPr>
      </w:pPr>
    </w:p>
    <w:p w:rsidR="00204C90" w:rsidRPr="00C144EB" w:rsidRDefault="00204C90" w:rsidP="00204C90">
      <w:pPr>
        <w:widowControl/>
        <w:wordWrap/>
        <w:autoSpaceDE/>
        <w:autoSpaceDN/>
        <w:rPr>
          <w:rFonts w:ascii="KB금융 본문체 Light" w:eastAsia="KB금융 본문체 Light" w:hAnsi="KB금융 본문체 Light"/>
          <w:b/>
          <w:sz w:val="26"/>
        </w:rPr>
      </w:pPr>
    </w:p>
    <w:p w:rsidR="00204C90" w:rsidRPr="00C144EB" w:rsidRDefault="00204C90" w:rsidP="00C9270A">
      <w:pPr>
        <w:pStyle w:val="a7"/>
        <w:snapToGrid w:val="0"/>
        <w:spacing w:line="276" w:lineRule="auto"/>
        <w:ind w:left="567" w:hanging="534"/>
        <w:rPr>
          <w:rFonts w:ascii="KB금융 본문체 Light" w:eastAsia="KB금융 본문체 Light" w:hAnsi="KB금융 본문체 Light"/>
          <w:color w:val="auto"/>
        </w:rPr>
      </w:pPr>
      <w:r w:rsidRPr="00C144EB">
        <w:rPr>
          <w:rFonts w:ascii="KB금융 본문체 Light" w:eastAsia="KB금융 본문체 Light" w:hAnsi="KB금융 본문체 Light"/>
          <w:b/>
          <w:color w:val="auto"/>
          <w:sz w:val="26"/>
        </w:rPr>
        <w:t xml:space="preserve"> [별지</w:t>
      </w:r>
      <w:r w:rsidR="00C9270A">
        <w:rPr>
          <w:rFonts w:ascii="KB금융 본문체 Light" w:eastAsia="KB금융 본문체 Light" w:hAnsi="KB금융 본문체 Light"/>
          <w:b/>
          <w:color w:val="auto"/>
          <w:sz w:val="26"/>
        </w:rPr>
        <w:t>2</w:t>
      </w:r>
      <w:r w:rsidRPr="00C144EB">
        <w:rPr>
          <w:rFonts w:ascii="KB금융 본문체 Light" w:eastAsia="KB금융 본문체 Light" w:hAnsi="KB금융 본문체 Light"/>
          <w:b/>
          <w:color w:val="auto"/>
          <w:sz w:val="26"/>
        </w:rPr>
        <w:t>] 이 제도의 사전지정운용방법(제2</w:t>
      </w:r>
      <w:r w:rsidR="00C9270A">
        <w:rPr>
          <w:rFonts w:ascii="KB금융 본문체 Light" w:eastAsia="KB금융 본문체 Light" w:hAnsi="KB금융 본문체 Light"/>
          <w:b/>
          <w:color w:val="auto"/>
          <w:sz w:val="26"/>
        </w:rPr>
        <w:t>3</w:t>
      </w:r>
      <w:r w:rsidRPr="00C144EB">
        <w:rPr>
          <w:rFonts w:ascii="KB금융 본문체 Light" w:eastAsia="KB금융 본문체 Light" w:hAnsi="KB금융 본문체 Light"/>
          <w:b/>
          <w:color w:val="auto"/>
          <w:sz w:val="26"/>
        </w:rPr>
        <w:t>조 관련)</w:t>
      </w:r>
    </w:p>
    <w:tbl>
      <w:tblPr>
        <w:tblOverlap w:val="never"/>
        <w:tblW w:w="9573" w:type="dxa"/>
        <w:tblInd w:w="57" w:type="dxa"/>
        <w:tblBorders>
          <w:top w:val="single" w:sz="4" w:space="0" w:color="auto"/>
          <w:bottom w:val="single" w:sz="4" w:space="0" w:color="auto"/>
          <w:insideH w:val="single" w:sz="4" w:space="0" w:color="auto"/>
          <w:insideV w:val="single" w:sz="4" w:space="0" w:color="auto"/>
        </w:tblBorders>
        <w:tblLayout w:type="fixed"/>
        <w:tblCellMar>
          <w:top w:w="28" w:type="dxa"/>
          <w:left w:w="102" w:type="dxa"/>
          <w:bottom w:w="28" w:type="dxa"/>
          <w:right w:w="102" w:type="dxa"/>
        </w:tblCellMar>
        <w:tblLook w:val="04A0" w:firstRow="1" w:lastRow="0" w:firstColumn="1" w:lastColumn="0" w:noHBand="0" w:noVBand="1"/>
      </w:tblPr>
      <w:tblGrid>
        <w:gridCol w:w="794"/>
        <w:gridCol w:w="1652"/>
        <w:gridCol w:w="2410"/>
        <w:gridCol w:w="4717"/>
      </w:tblGrid>
      <w:tr w:rsidR="00204C90" w:rsidRPr="00C144EB" w:rsidTr="00C9270A">
        <w:trPr>
          <w:trHeight w:val="340"/>
          <w:tblHeader/>
        </w:trPr>
        <w:tc>
          <w:tcPr>
            <w:tcW w:w="794" w:type="dxa"/>
            <w:tcBorders>
              <w:bottom w:val="double" w:sz="4" w:space="0" w:color="auto"/>
            </w:tcBorders>
            <w:tcMar>
              <w:top w:w="57" w:type="dxa"/>
              <w:left w:w="57" w:type="dxa"/>
              <w:bottom w:w="28" w:type="dxa"/>
              <w:right w:w="57" w:type="dxa"/>
            </w:tcMar>
            <w:vAlign w:val="center"/>
          </w:tcPr>
          <w:p w:rsidR="00204C90" w:rsidRPr="00C144EB" w:rsidRDefault="00204C90" w:rsidP="00553AE6">
            <w:pPr>
              <w:pStyle w:val="a7"/>
              <w:wordWrap/>
              <w:spacing w:line="276" w:lineRule="auto"/>
              <w:jc w:val="center"/>
              <w:rPr>
                <w:rFonts w:asciiTheme="minorHAnsi" w:eastAsiaTheme="minorHAnsi"/>
                <w:color w:val="auto"/>
              </w:rPr>
            </w:pPr>
            <w:r w:rsidRPr="00C144EB">
              <w:rPr>
                <w:rFonts w:asciiTheme="minorHAnsi" w:eastAsiaTheme="minorHAnsi"/>
                <w:b/>
                <w:color w:val="auto"/>
                <w:sz w:val="24"/>
                <w:shd w:val="clear" w:color="000000" w:fill="auto"/>
              </w:rPr>
              <w:t>연번</w:t>
            </w:r>
          </w:p>
        </w:tc>
        <w:tc>
          <w:tcPr>
            <w:tcW w:w="1652" w:type="dxa"/>
            <w:tcBorders>
              <w:bottom w:val="double" w:sz="4" w:space="0" w:color="auto"/>
            </w:tcBorders>
            <w:tcMar>
              <w:top w:w="57" w:type="dxa"/>
              <w:left w:w="57" w:type="dxa"/>
              <w:bottom w:w="28" w:type="dxa"/>
              <w:right w:w="57" w:type="dxa"/>
            </w:tcMar>
            <w:vAlign w:val="center"/>
          </w:tcPr>
          <w:p w:rsidR="00204C90" w:rsidRPr="00C144EB" w:rsidRDefault="00204C90" w:rsidP="00553AE6">
            <w:pPr>
              <w:pStyle w:val="a7"/>
              <w:wordWrap/>
              <w:spacing w:line="276" w:lineRule="auto"/>
              <w:jc w:val="center"/>
              <w:rPr>
                <w:rFonts w:asciiTheme="minorHAnsi" w:eastAsiaTheme="minorHAnsi"/>
                <w:color w:val="auto"/>
              </w:rPr>
            </w:pPr>
            <w:r w:rsidRPr="00C144EB">
              <w:rPr>
                <w:rFonts w:asciiTheme="minorHAnsi" w:eastAsiaTheme="minorHAnsi"/>
                <w:b/>
                <w:color w:val="auto"/>
                <w:sz w:val="24"/>
                <w:shd w:val="clear" w:color="000000" w:fill="auto"/>
              </w:rPr>
              <w:t>운용관리기관</w:t>
            </w:r>
          </w:p>
        </w:tc>
        <w:tc>
          <w:tcPr>
            <w:tcW w:w="2410" w:type="dxa"/>
            <w:tcBorders>
              <w:bottom w:val="double" w:sz="4" w:space="0" w:color="auto"/>
            </w:tcBorders>
            <w:tcMar>
              <w:top w:w="57" w:type="dxa"/>
              <w:left w:w="57" w:type="dxa"/>
              <w:bottom w:w="28" w:type="dxa"/>
              <w:right w:w="57" w:type="dxa"/>
            </w:tcMar>
            <w:vAlign w:val="center"/>
          </w:tcPr>
          <w:p w:rsidR="00204C90" w:rsidRPr="00C144EB" w:rsidRDefault="00204C90" w:rsidP="00553AE6">
            <w:pPr>
              <w:pStyle w:val="a7"/>
              <w:wordWrap/>
              <w:spacing w:line="276" w:lineRule="auto"/>
              <w:jc w:val="center"/>
              <w:rPr>
                <w:rFonts w:asciiTheme="minorHAnsi" w:eastAsiaTheme="minorHAnsi"/>
                <w:color w:val="auto"/>
              </w:rPr>
            </w:pPr>
            <w:r w:rsidRPr="00C144EB">
              <w:rPr>
                <w:rFonts w:asciiTheme="minorHAnsi" w:eastAsiaTheme="minorHAnsi"/>
                <w:b/>
                <w:color w:val="auto"/>
                <w:sz w:val="24"/>
                <w:shd w:val="clear" w:color="000000" w:fill="auto"/>
              </w:rPr>
              <w:t>위험등급</w:t>
            </w:r>
          </w:p>
        </w:tc>
        <w:tc>
          <w:tcPr>
            <w:tcW w:w="4717" w:type="dxa"/>
            <w:tcBorders>
              <w:bottom w:val="double" w:sz="4" w:space="0" w:color="auto"/>
            </w:tcBorders>
            <w:tcMar>
              <w:top w:w="57" w:type="dxa"/>
              <w:left w:w="57" w:type="dxa"/>
              <w:bottom w:w="28" w:type="dxa"/>
              <w:right w:w="57" w:type="dxa"/>
            </w:tcMar>
            <w:vAlign w:val="center"/>
          </w:tcPr>
          <w:p w:rsidR="00204C90" w:rsidRPr="00C144EB" w:rsidRDefault="00204C90" w:rsidP="00553AE6">
            <w:pPr>
              <w:pStyle w:val="a7"/>
              <w:wordWrap/>
              <w:spacing w:line="276" w:lineRule="auto"/>
              <w:jc w:val="center"/>
              <w:rPr>
                <w:rFonts w:asciiTheme="minorHAnsi" w:eastAsiaTheme="minorHAnsi"/>
                <w:color w:val="auto"/>
              </w:rPr>
            </w:pPr>
            <w:r w:rsidRPr="00C144EB">
              <w:rPr>
                <w:rFonts w:asciiTheme="minorHAnsi" w:eastAsiaTheme="minorHAnsi"/>
                <w:b/>
                <w:color w:val="auto"/>
                <w:sz w:val="24"/>
                <w:shd w:val="clear" w:color="000000" w:fill="auto"/>
              </w:rPr>
              <w:t>상품명</w:t>
            </w:r>
          </w:p>
        </w:tc>
      </w:tr>
      <w:tr w:rsidR="00204C90" w:rsidRPr="00C144EB" w:rsidTr="00204C90">
        <w:trPr>
          <w:trHeight w:val="340"/>
        </w:trPr>
        <w:tc>
          <w:tcPr>
            <w:tcW w:w="794" w:type="dxa"/>
            <w:tcBorders>
              <w:top w:val="double" w:sz="4" w:space="0" w:color="auto"/>
            </w:tcBorders>
            <w:tcMar>
              <w:top w:w="57" w:type="dxa"/>
              <w:left w:w="57" w:type="dxa"/>
              <w:bottom w:w="28" w:type="dxa"/>
              <w:right w:w="57" w:type="dxa"/>
            </w:tcMar>
            <w:vAlign w:val="center"/>
          </w:tcPr>
          <w:p w:rsidR="00204C90" w:rsidRPr="00204C90" w:rsidRDefault="00204C90" w:rsidP="00204C90">
            <w:pPr>
              <w:pStyle w:val="a7"/>
              <w:wordWrap/>
              <w:spacing w:line="276" w:lineRule="auto"/>
              <w:ind w:left="1405" w:hanging="1376"/>
              <w:jc w:val="center"/>
              <w:rPr>
                <w:rFonts w:asciiTheme="minorHAnsi" w:eastAsiaTheme="minorHAnsi"/>
                <w:color w:val="auto"/>
                <w:sz w:val="22"/>
                <w:shd w:val="clear" w:color="000000" w:fill="auto"/>
              </w:rPr>
            </w:pPr>
            <w:r w:rsidRPr="00C144EB">
              <w:rPr>
                <w:rFonts w:asciiTheme="minorHAnsi" w:eastAsiaTheme="minorHAnsi"/>
                <w:color w:val="auto"/>
                <w:sz w:val="22"/>
                <w:shd w:val="clear" w:color="000000" w:fill="auto"/>
              </w:rPr>
              <w:t>1</w:t>
            </w:r>
          </w:p>
        </w:tc>
        <w:tc>
          <w:tcPr>
            <w:tcW w:w="1652" w:type="dxa"/>
            <w:vMerge w:val="restart"/>
            <w:tcBorders>
              <w:top w:val="double" w:sz="4" w:space="0" w:color="auto"/>
            </w:tcBorders>
            <w:tcMar>
              <w:top w:w="57" w:type="dxa"/>
              <w:left w:w="57" w:type="dxa"/>
              <w:bottom w:w="28" w:type="dxa"/>
              <w:right w:w="57" w:type="dxa"/>
            </w:tcMar>
            <w:vAlign w:val="center"/>
          </w:tcPr>
          <w:p w:rsidR="00204C90" w:rsidRPr="00C144EB" w:rsidRDefault="00204C90" w:rsidP="00204C90">
            <w:pPr>
              <w:pStyle w:val="a7"/>
              <w:wordWrap/>
              <w:spacing w:line="276" w:lineRule="auto"/>
              <w:ind w:left="1405" w:hanging="1422"/>
              <w:jc w:val="center"/>
              <w:rPr>
                <w:rFonts w:asciiTheme="minorHAnsi" w:eastAsiaTheme="minorHAnsi"/>
                <w:color w:val="auto"/>
                <w:sz w:val="22"/>
                <w:shd w:val="clear" w:color="000000" w:fill="auto"/>
              </w:rPr>
            </w:pPr>
            <w:r w:rsidRPr="00C144EB">
              <w:rPr>
                <w:rFonts w:asciiTheme="minorHAnsi" w:eastAsiaTheme="minorHAnsi" w:hint="eastAsia"/>
                <w:color w:val="auto"/>
                <w:sz w:val="22"/>
                <w:shd w:val="clear" w:color="000000" w:fill="auto"/>
              </w:rPr>
              <w:t>KB손해보험</w:t>
            </w:r>
          </w:p>
        </w:tc>
        <w:tc>
          <w:tcPr>
            <w:tcW w:w="2410" w:type="dxa"/>
            <w:tcBorders>
              <w:top w:val="double" w:sz="4" w:space="0" w:color="auto"/>
            </w:tcBorders>
            <w:tcMar>
              <w:top w:w="57" w:type="dxa"/>
              <w:left w:w="57" w:type="dxa"/>
              <w:bottom w:w="28" w:type="dxa"/>
              <w:right w:w="57" w:type="dxa"/>
            </w:tcMar>
            <w:vAlign w:val="center"/>
          </w:tcPr>
          <w:p w:rsidR="00204C90" w:rsidRPr="00C144EB" w:rsidRDefault="00204C90" w:rsidP="00204C90">
            <w:pPr>
              <w:pStyle w:val="a7"/>
              <w:wordWrap/>
              <w:spacing w:line="276" w:lineRule="auto"/>
              <w:ind w:left="1405" w:hanging="1405"/>
              <w:jc w:val="center"/>
              <w:rPr>
                <w:rFonts w:asciiTheme="minorHAnsi" w:eastAsiaTheme="minorHAnsi"/>
                <w:color w:val="auto"/>
              </w:rPr>
            </w:pPr>
            <w:r w:rsidRPr="00C144EB">
              <w:rPr>
                <w:rFonts w:asciiTheme="minorHAnsi" w:eastAsiaTheme="minorHAnsi" w:hint="eastAsia"/>
                <w:color w:val="auto"/>
                <w:sz w:val="22"/>
                <w:shd w:val="clear" w:color="000000" w:fill="auto"/>
              </w:rPr>
              <w:t>초저위험</w:t>
            </w:r>
          </w:p>
        </w:tc>
        <w:tc>
          <w:tcPr>
            <w:tcW w:w="4717" w:type="dxa"/>
            <w:tcBorders>
              <w:top w:val="double" w:sz="4" w:space="0" w:color="auto"/>
            </w:tcBorders>
            <w:tcMar>
              <w:top w:w="57" w:type="dxa"/>
              <w:left w:w="57" w:type="dxa"/>
              <w:bottom w:w="28" w:type="dxa"/>
              <w:right w:w="57" w:type="dxa"/>
            </w:tcMar>
            <w:vAlign w:val="center"/>
          </w:tcPr>
          <w:p w:rsidR="00204C90" w:rsidRPr="00C144EB" w:rsidRDefault="009A537A" w:rsidP="009A537A">
            <w:pPr>
              <w:pStyle w:val="a7"/>
              <w:wordWrap/>
              <w:spacing w:line="276" w:lineRule="auto"/>
              <w:ind w:left="1405" w:hanging="1414"/>
              <w:rPr>
                <w:rFonts w:asciiTheme="minorHAnsi" w:eastAsiaTheme="minorHAnsi"/>
                <w:color w:val="auto"/>
                <w:shd w:val="clear" w:color="000000" w:fill="auto"/>
              </w:rPr>
            </w:pPr>
            <w:r>
              <w:rPr>
                <w:rFonts w:asciiTheme="minorHAnsi" w:eastAsiaTheme="minorHAnsi" w:hint="eastAsia"/>
                <w:color w:val="auto"/>
                <w:shd w:val="clear" w:color="000000" w:fill="auto"/>
              </w:rPr>
              <w:t>KB손해보험</w:t>
            </w:r>
            <w:r w:rsidR="00204C90" w:rsidRPr="00C144EB">
              <w:rPr>
                <w:rFonts w:asciiTheme="minorHAnsi" w:eastAsiaTheme="minorHAnsi" w:hint="eastAsia"/>
                <w:color w:val="auto"/>
                <w:shd w:val="clear" w:color="000000" w:fill="auto"/>
              </w:rPr>
              <w:t xml:space="preserve"> 디폴트옵션 초저위험 이율보증형</w:t>
            </w:r>
          </w:p>
        </w:tc>
      </w:tr>
      <w:tr w:rsidR="00204C90" w:rsidRPr="00C144EB" w:rsidTr="00204C90">
        <w:trPr>
          <w:trHeight w:val="340"/>
        </w:trPr>
        <w:tc>
          <w:tcPr>
            <w:tcW w:w="794" w:type="dxa"/>
            <w:tcMar>
              <w:top w:w="57" w:type="dxa"/>
              <w:left w:w="57" w:type="dxa"/>
              <w:bottom w:w="28" w:type="dxa"/>
              <w:right w:w="57" w:type="dxa"/>
            </w:tcMar>
            <w:vAlign w:val="center"/>
          </w:tcPr>
          <w:p w:rsidR="00204C90" w:rsidRPr="00C144EB" w:rsidRDefault="00204C90" w:rsidP="00204C90">
            <w:pPr>
              <w:pStyle w:val="a7"/>
              <w:wordWrap/>
              <w:spacing w:line="276" w:lineRule="auto"/>
              <w:ind w:left="1405" w:hanging="1376"/>
              <w:jc w:val="center"/>
              <w:rPr>
                <w:rFonts w:asciiTheme="minorHAnsi" w:eastAsiaTheme="minorHAnsi"/>
                <w:color w:val="auto"/>
                <w:sz w:val="22"/>
                <w:shd w:val="clear" w:color="000000" w:fill="auto"/>
              </w:rPr>
            </w:pPr>
            <w:r w:rsidRPr="00C144EB">
              <w:rPr>
                <w:rFonts w:asciiTheme="minorHAnsi" w:eastAsiaTheme="minorHAnsi" w:hint="eastAsia"/>
                <w:color w:val="auto"/>
                <w:sz w:val="22"/>
                <w:shd w:val="clear" w:color="000000" w:fill="auto"/>
              </w:rPr>
              <w:t>2</w:t>
            </w:r>
          </w:p>
        </w:tc>
        <w:tc>
          <w:tcPr>
            <w:tcW w:w="1652" w:type="dxa"/>
            <w:vMerge/>
            <w:vAlign w:val="center"/>
          </w:tcPr>
          <w:p w:rsidR="00204C90" w:rsidRPr="00C144EB" w:rsidRDefault="00204C90" w:rsidP="00553AE6">
            <w:pPr>
              <w:pStyle w:val="a7"/>
              <w:spacing w:line="276" w:lineRule="auto"/>
              <w:jc w:val="center"/>
              <w:rPr>
                <w:rFonts w:asciiTheme="minorHAnsi" w:eastAsiaTheme="minorHAnsi"/>
                <w:color w:val="auto"/>
              </w:rPr>
            </w:pPr>
          </w:p>
        </w:tc>
        <w:tc>
          <w:tcPr>
            <w:tcW w:w="2410" w:type="dxa"/>
            <w:vMerge w:val="restart"/>
            <w:tcMar>
              <w:top w:w="57" w:type="dxa"/>
              <w:left w:w="57" w:type="dxa"/>
              <w:bottom w:w="28" w:type="dxa"/>
              <w:right w:w="57" w:type="dxa"/>
            </w:tcMar>
            <w:vAlign w:val="center"/>
          </w:tcPr>
          <w:p w:rsidR="00204C90" w:rsidRPr="00C144EB" w:rsidRDefault="00204C90" w:rsidP="00204C90">
            <w:pPr>
              <w:pStyle w:val="a7"/>
              <w:wordWrap/>
              <w:spacing w:line="276" w:lineRule="auto"/>
              <w:ind w:left="1405" w:hanging="1405"/>
              <w:jc w:val="center"/>
              <w:rPr>
                <w:rFonts w:asciiTheme="minorHAnsi" w:eastAsiaTheme="minorHAnsi"/>
                <w:color w:val="auto"/>
                <w:sz w:val="22"/>
                <w:shd w:val="clear" w:color="000000" w:fill="auto"/>
              </w:rPr>
            </w:pPr>
            <w:r w:rsidRPr="00C144EB">
              <w:rPr>
                <w:rFonts w:asciiTheme="minorHAnsi" w:eastAsiaTheme="minorHAnsi" w:hint="eastAsia"/>
                <w:color w:val="auto"/>
                <w:sz w:val="22"/>
                <w:shd w:val="clear" w:color="000000" w:fill="auto"/>
              </w:rPr>
              <w:t>저위험</w:t>
            </w:r>
          </w:p>
        </w:tc>
        <w:tc>
          <w:tcPr>
            <w:tcW w:w="4717" w:type="dxa"/>
            <w:tcMar>
              <w:top w:w="57" w:type="dxa"/>
              <w:left w:w="57" w:type="dxa"/>
              <w:bottom w:w="28" w:type="dxa"/>
              <w:right w:w="57" w:type="dxa"/>
            </w:tcMar>
            <w:vAlign w:val="center"/>
          </w:tcPr>
          <w:p w:rsidR="00204C90" w:rsidRPr="00C144EB" w:rsidRDefault="009A537A" w:rsidP="009A537A">
            <w:pPr>
              <w:pStyle w:val="a7"/>
              <w:wordWrap/>
              <w:spacing w:line="276" w:lineRule="auto"/>
              <w:ind w:left="1405" w:hanging="1414"/>
              <w:rPr>
                <w:rFonts w:asciiTheme="minorHAnsi" w:eastAsiaTheme="minorHAnsi"/>
                <w:color w:val="auto"/>
                <w:shd w:val="clear" w:color="000000" w:fill="auto"/>
              </w:rPr>
            </w:pPr>
            <w:r>
              <w:rPr>
                <w:rFonts w:asciiTheme="minorHAnsi" w:eastAsiaTheme="minorHAnsi" w:hint="eastAsia"/>
                <w:color w:val="auto"/>
                <w:shd w:val="clear" w:color="000000" w:fill="auto"/>
              </w:rPr>
              <w:t>KB손해보험</w:t>
            </w:r>
            <w:r w:rsidR="00204C90" w:rsidRPr="00C144EB">
              <w:rPr>
                <w:rFonts w:asciiTheme="minorHAnsi" w:eastAsiaTheme="minorHAnsi" w:hint="eastAsia"/>
                <w:color w:val="auto"/>
                <w:shd w:val="clear" w:color="000000" w:fill="auto"/>
              </w:rPr>
              <w:t xml:space="preserve"> 디폴트옵션 저위험 포트폴리오1</w:t>
            </w:r>
          </w:p>
        </w:tc>
      </w:tr>
      <w:tr w:rsidR="00204C90" w:rsidRPr="00C144EB" w:rsidTr="00204C90">
        <w:trPr>
          <w:trHeight w:val="340"/>
        </w:trPr>
        <w:tc>
          <w:tcPr>
            <w:tcW w:w="794" w:type="dxa"/>
            <w:tcMar>
              <w:top w:w="57" w:type="dxa"/>
              <w:left w:w="57" w:type="dxa"/>
              <w:bottom w:w="28" w:type="dxa"/>
              <w:right w:w="57" w:type="dxa"/>
            </w:tcMar>
            <w:vAlign w:val="center"/>
          </w:tcPr>
          <w:p w:rsidR="00204C90" w:rsidRPr="00C144EB" w:rsidRDefault="00204C90" w:rsidP="00204C90">
            <w:pPr>
              <w:pStyle w:val="a7"/>
              <w:wordWrap/>
              <w:spacing w:line="276" w:lineRule="auto"/>
              <w:ind w:left="1405" w:hanging="1376"/>
              <w:jc w:val="center"/>
              <w:rPr>
                <w:rFonts w:asciiTheme="minorHAnsi" w:eastAsiaTheme="minorHAnsi"/>
                <w:color w:val="auto"/>
                <w:sz w:val="22"/>
                <w:shd w:val="clear" w:color="000000" w:fill="auto"/>
              </w:rPr>
            </w:pPr>
            <w:r w:rsidRPr="00C144EB">
              <w:rPr>
                <w:rFonts w:asciiTheme="minorHAnsi" w:eastAsiaTheme="minorHAnsi" w:hint="eastAsia"/>
                <w:color w:val="auto"/>
                <w:sz w:val="22"/>
                <w:shd w:val="clear" w:color="000000" w:fill="auto"/>
              </w:rPr>
              <w:t>3</w:t>
            </w:r>
          </w:p>
        </w:tc>
        <w:tc>
          <w:tcPr>
            <w:tcW w:w="1652" w:type="dxa"/>
            <w:vMerge/>
            <w:vAlign w:val="center"/>
          </w:tcPr>
          <w:p w:rsidR="00204C90" w:rsidRPr="00C144EB" w:rsidRDefault="00204C90" w:rsidP="00553AE6">
            <w:pPr>
              <w:pStyle w:val="a7"/>
              <w:spacing w:line="276" w:lineRule="auto"/>
              <w:jc w:val="center"/>
              <w:rPr>
                <w:rFonts w:asciiTheme="minorHAnsi" w:eastAsiaTheme="minorHAnsi"/>
                <w:color w:val="auto"/>
              </w:rPr>
            </w:pPr>
          </w:p>
        </w:tc>
        <w:tc>
          <w:tcPr>
            <w:tcW w:w="2410" w:type="dxa"/>
            <w:vMerge/>
            <w:vAlign w:val="center"/>
          </w:tcPr>
          <w:p w:rsidR="00204C90" w:rsidRPr="00C144EB" w:rsidRDefault="00204C90" w:rsidP="00204C90">
            <w:pPr>
              <w:pStyle w:val="a7"/>
              <w:spacing w:line="276" w:lineRule="auto"/>
              <w:ind w:hanging="1405"/>
              <w:jc w:val="center"/>
              <w:rPr>
                <w:rFonts w:asciiTheme="minorHAnsi" w:eastAsiaTheme="minorHAnsi"/>
                <w:color w:val="auto"/>
              </w:rPr>
            </w:pPr>
          </w:p>
        </w:tc>
        <w:tc>
          <w:tcPr>
            <w:tcW w:w="4717" w:type="dxa"/>
            <w:tcMar>
              <w:top w:w="57" w:type="dxa"/>
              <w:left w:w="57" w:type="dxa"/>
              <w:bottom w:w="28" w:type="dxa"/>
              <w:right w:w="57" w:type="dxa"/>
            </w:tcMar>
            <w:vAlign w:val="center"/>
          </w:tcPr>
          <w:p w:rsidR="00204C90" w:rsidRPr="00C144EB" w:rsidRDefault="009A537A" w:rsidP="009A537A">
            <w:pPr>
              <w:pStyle w:val="a7"/>
              <w:wordWrap/>
              <w:spacing w:line="276" w:lineRule="auto"/>
              <w:ind w:left="1405" w:hanging="1414"/>
              <w:rPr>
                <w:rFonts w:asciiTheme="minorHAnsi" w:eastAsiaTheme="minorHAnsi"/>
                <w:color w:val="auto"/>
                <w:shd w:val="clear" w:color="000000" w:fill="auto"/>
              </w:rPr>
            </w:pPr>
            <w:r>
              <w:rPr>
                <w:rFonts w:asciiTheme="minorHAnsi" w:eastAsiaTheme="minorHAnsi" w:hint="eastAsia"/>
                <w:color w:val="auto"/>
                <w:shd w:val="clear" w:color="000000" w:fill="auto"/>
              </w:rPr>
              <w:t>KB손해보험</w:t>
            </w:r>
            <w:r w:rsidR="00204C90" w:rsidRPr="00C144EB">
              <w:rPr>
                <w:rFonts w:asciiTheme="minorHAnsi" w:eastAsiaTheme="minorHAnsi" w:hint="eastAsia"/>
                <w:color w:val="auto"/>
                <w:shd w:val="clear" w:color="000000" w:fill="auto"/>
              </w:rPr>
              <w:t xml:space="preserve"> 디폴트옵션 저위험 </w:t>
            </w:r>
            <w:r w:rsidR="00204C90" w:rsidRPr="00C144EB">
              <w:rPr>
                <w:rFonts w:asciiTheme="minorHAnsi" w:eastAsiaTheme="minorHAnsi"/>
                <w:color w:val="auto"/>
                <w:shd w:val="clear" w:color="000000" w:fill="auto"/>
              </w:rPr>
              <w:t>B</w:t>
            </w:r>
            <w:r w:rsidR="00204C90" w:rsidRPr="00C144EB">
              <w:rPr>
                <w:rFonts w:asciiTheme="minorHAnsi" w:eastAsiaTheme="minorHAnsi" w:hint="eastAsia"/>
                <w:color w:val="auto"/>
                <w:shd w:val="clear" w:color="000000" w:fill="auto"/>
              </w:rPr>
              <w:t>F1</w:t>
            </w:r>
          </w:p>
        </w:tc>
      </w:tr>
      <w:tr w:rsidR="00204C90" w:rsidRPr="00C144EB" w:rsidTr="00204C90">
        <w:trPr>
          <w:trHeight w:val="340"/>
        </w:trPr>
        <w:tc>
          <w:tcPr>
            <w:tcW w:w="794" w:type="dxa"/>
            <w:tcMar>
              <w:top w:w="57" w:type="dxa"/>
              <w:left w:w="57" w:type="dxa"/>
              <w:bottom w:w="28" w:type="dxa"/>
              <w:right w:w="57" w:type="dxa"/>
            </w:tcMar>
            <w:vAlign w:val="center"/>
          </w:tcPr>
          <w:p w:rsidR="00204C90" w:rsidRPr="00C144EB" w:rsidRDefault="00204C90" w:rsidP="00204C90">
            <w:pPr>
              <w:pStyle w:val="a7"/>
              <w:wordWrap/>
              <w:spacing w:line="276" w:lineRule="auto"/>
              <w:ind w:left="1405" w:hanging="1376"/>
              <w:jc w:val="center"/>
              <w:rPr>
                <w:rFonts w:asciiTheme="minorHAnsi" w:eastAsiaTheme="minorHAnsi"/>
                <w:color w:val="auto"/>
                <w:sz w:val="22"/>
                <w:shd w:val="clear" w:color="000000" w:fill="auto"/>
              </w:rPr>
            </w:pPr>
            <w:r>
              <w:rPr>
                <w:rFonts w:asciiTheme="minorHAnsi" w:eastAsiaTheme="minorHAnsi" w:hint="eastAsia"/>
                <w:color w:val="auto"/>
                <w:sz w:val="22"/>
                <w:shd w:val="clear" w:color="000000" w:fill="auto"/>
              </w:rPr>
              <w:t>4</w:t>
            </w:r>
          </w:p>
        </w:tc>
        <w:tc>
          <w:tcPr>
            <w:tcW w:w="1652" w:type="dxa"/>
            <w:vMerge/>
            <w:vAlign w:val="center"/>
          </w:tcPr>
          <w:p w:rsidR="00204C90" w:rsidRPr="00C144EB" w:rsidRDefault="00204C90" w:rsidP="00553AE6">
            <w:pPr>
              <w:pStyle w:val="a7"/>
              <w:spacing w:line="276" w:lineRule="auto"/>
              <w:jc w:val="center"/>
              <w:rPr>
                <w:rFonts w:asciiTheme="minorHAnsi" w:eastAsiaTheme="minorHAnsi"/>
                <w:color w:val="auto"/>
              </w:rPr>
            </w:pPr>
          </w:p>
        </w:tc>
        <w:tc>
          <w:tcPr>
            <w:tcW w:w="2410" w:type="dxa"/>
            <w:vMerge/>
            <w:vAlign w:val="center"/>
          </w:tcPr>
          <w:p w:rsidR="00204C90" w:rsidRPr="00C144EB" w:rsidRDefault="00204C90" w:rsidP="00204C90">
            <w:pPr>
              <w:pStyle w:val="a7"/>
              <w:spacing w:line="276" w:lineRule="auto"/>
              <w:ind w:hanging="1405"/>
              <w:jc w:val="center"/>
              <w:rPr>
                <w:rFonts w:asciiTheme="minorHAnsi" w:eastAsiaTheme="minorHAnsi"/>
                <w:color w:val="auto"/>
              </w:rPr>
            </w:pPr>
          </w:p>
        </w:tc>
        <w:tc>
          <w:tcPr>
            <w:tcW w:w="4717" w:type="dxa"/>
            <w:tcMar>
              <w:top w:w="57" w:type="dxa"/>
              <w:left w:w="57" w:type="dxa"/>
              <w:bottom w:w="28" w:type="dxa"/>
              <w:right w:w="57" w:type="dxa"/>
            </w:tcMar>
            <w:vAlign w:val="center"/>
          </w:tcPr>
          <w:p w:rsidR="00204C90" w:rsidRPr="00C144EB" w:rsidRDefault="009A537A" w:rsidP="009A537A">
            <w:pPr>
              <w:pStyle w:val="a7"/>
              <w:wordWrap/>
              <w:spacing w:line="276" w:lineRule="auto"/>
              <w:ind w:left="1405" w:hanging="1414"/>
              <w:rPr>
                <w:rFonts w:asciiTheme="minorHAnsi" w:eastAsiaTheme="minorHAnsi"/>
                <w:color w:val="auto"/>
                <w:shd w:val="clear" w:color="000000" w:fill="auto"/>
              </w:rPr>
            </w:pPr>
            <w:r>
              <w:rPr>
                <w:rFonts w:asciiTheme="minorHAnsi" w:eastAsiaTheme="minorHAnsi" w:hint="eastAsia"/>
                <w:color w:val="auto"/>
                <w:shd w:val="clear" w:color="000000" w:fill="auto"/>
              </w:rPr>
              <w:t>KB손해보험</w:t>
            </w:r>
            <w:r w:rsidR="00204C90" w:rsidRPr="00C144EB">
              <w:rPr>
                <w:rFonts w:asciiTheme="minorHAnsi" w:eastAsiaTheme="minorHAnsi" w:hint="eastAsia"/>
                <w:color w:val="auto"/>
                <w:shd w:val="clear" w:color="000000" w:fill="auto"/>
              </w:rPr>
              <w:t xml:space="preserve"> 디폴트옵션 저위험 </w:t>
            </w:r>
            <w:r w:rsidR="00204C90" w:rsidRPr="00C144EB">
              <w:rPr>
                <w:rFonts w:asciiTheme="minorHAnsi" w:eastAsiaTheme="minorHAnsi"/>
                <w:color w:val="auto"/>
                <w:shd w:val="clear" w:color="000000" w:fill="auto"/>
              </w:rPr>
              <w:t>B</w:t>
            </w:r>
            <w:r w:rsidR="00204C90" w:rsidRPr="00C144EB">
              <w:rPr>
                <w:rFonts w:asciiTheme="minorHAnsi" w:eastAsiaTheme="minorHAnsi" w:hint="eastAsia"/>
                <w:color w:val="auto"/>
                <w:shd w:val="clear" w:color="000000" w:fill="auto"/>
              </w:rPr>
              <w:t>F</w:t>
            </w:r>
            <w:r w:rsidR="00204C90">
              <w:rPr>
                <w:rFonts w:asciiTheme="minorHAnsi" w:eastAsiaTheme="minorHAnsi" w:hint="eastAsia"/>
                <w:color w:val="auto"/>
                <w:shd w:val="clear" w:color="000000" w:fill="auto"/>
              </w:rPr>
              <w:t>2</w:t>
            </w:r>
          </w:p>
        </w:tc>
      </w:tr>
      <w:tr w:rsidR="00204C90" w:rsidRPr="00C144EB" w:rsidTr="00204C90">
        <w:trPr>
          <w:trHeight w:val="340"/>
        </w:trPr>
        <w:tc>
          <w:tcPr>
            <w:tcW w:w="794" w:type="dxa"/>
            <w:tcMar>
              <w:top w:w="57" w:type="dxa"/>
              <w:left w:w="57" w:type="dxa"/>
              <w:bottom w:w="28" w:type="dxa"/>
              <w:right w:w="57" w:type="dxa"/>
            </w:tcMar>
            <w:vAlign w:val="center"/>
          </w:tcPr>
          <w:p w:rsidR="00204C90" w:rsidRPr="00C144EB" w:rsidRDefault="00204C90" w:rsidP="00204C90">
            <w:pPr>
              <w:pStyle w:val="a7"/>
              <w:wordWrap/>
              <w:spacing w:line="276" w:lineRule="auto"/>
              <w:ind w:left="1405" w:hanging="1376"/>
              <w:jc w:val="center"/>
              <w:rPr>
                <w:rFonts w:asciiTheme="minorHAnsi" w:eastAsiaTheme="minorHAnsi"/>
                <w:color w:val="auto"/>
                <w:sz w:val="22"/>
                <w:shd w:val="clear" w:color="000000" w:fill="auto"/>
              </w:rPr>
            </w:pPr>
            <w:r>
              <w:rPr>
                <w:rFonts w:asciiTheme="minorHAnsi" w:eastAsiaTheme="minorHAnsi" w:hint="eastAsia"/>
                <w:color w:val="auto"/>
                <w:sz w:val="22"/>
                <w:shd w:val="clear" w:color="000000" w:fill="auto"/>
              </w:rPr>
              <w:t>5</w:t>
            </w:r>
          </w:p>
        </w:tc>
        <w:tc>
          <w:tcPr>
            <w:tcW w:w="1652" w:type="dxa"/>
            <w:vMerge/>
            <w:vAlign w:val="center"/>
          </w:tcPr>
          <w:p w:rsidR="00204C90" w:rsidRPr="00C144EB" w:rsidRDefault="00204C90" w:rsidP="00553AE6">
            <w:pPr>
              <w:pStyle w:val="a7"/>
              <w:spacing w:line="276" w:lineRule="auto"/>
              <w:jc w:val="center"/>
              <w:rPr>
                <w:rFonts w:asciiTheme="minorHAnsi" w:eastAsiaTheme="minorHAnsi"/>
                <w:color w:val="auto"/>
              </w:rPr>
            </w:pPr>
          </w:p>
        </w:tc>
        <w:tc>
          <w:tcPr>
            <w:tcW w:w="2410" w:type="dxa"/>
            <w:vMerge w:val="restart"/>
            <w:tcMar>
              <w:top w:w="57" w:type="dxa"/>
              <w:left w:w="57" w:type="dxa"/>
              <w:bottom w:w="28" w:type="dxa"/>
              <w:right w:w="57" w:type="dxa"/>
            </w:tcMar>
            <w:vAlign w:val="center"/>
          </w:tcPr>
          <w:p w:rsidR="00204C90" w:rsidRPr="00C144EB" w:rsidRDefault="00204C90" w:rsidP="00204C90">
            <w:pPr>
              <w:pStyle w:val="a7"/>
              <w:wordWrap/>
              <w:spacing w:line="276" w:lineRule="auto"/>
              <w:ind w:left="1405" w:hanging="1405"/>
              <w:jc w:val="center"/>
              <w:rPr>
                <w:rFonts w:asciiTheme="minorHAnsi" w:eastAsiaTheme="minorHAnsi"/>
                <w:color w:val="auto"/>
                <w:sz w:val="22"/>
                <w:shd w:val="clear" w:color="000000" w:fill="auto"/>
              </w:rPr>
            </w:pPr>
            <w:r w:rsidRPr="00C144EB">
              <w:rPr>
                <w:rFonts w:asciiTheme="minorHAnsi" w:eastAsiaTheme="minorHAnsi" w:hint="eastAsia"/>
                <w:color w:val="auto"/>
                <w:sz w:val="22"/>
                <w:shd w:val="clear" w:color="000000" w:fill="auto"/>
              </w:rPr>
              <w:t>중위험</w:t>
            </w:r>
          </w:p>
        </w:tc>
        <w:tc>
          <w:tcPr>
            <w:tcW w:w="4717" w:type="dxa"/>
            <w:tcMar>
              <w:top w:w="57" w:type="dxa"/>
              <w:left w:w="57" w:type="dxa"/>
              <w:bottom w:w="28" w:type="dxa"/>
              <w:right w:w="57" w:type="dxa"/>
            </w:tcMar>
            <w:vAlign w:val="center"/>
          </w:tcPr>
          <w:p w:rsidR="00204C90" w:rsidRPr="00C144EB" w:rsidRDefault="009A537A" w:rsidP="009A537A">
            <w:pPr>
              <w:pStyle w:val="a7"/>
              <w:wordWrap/>
              <w:spacing w:line="276" w:lineRule="auto"/>
              <w:ind w:left="1405" w:hanging="1414"/>
              <w:rPr>
                <w:rFonts w:asciiTheme="minorHAnsi" w:eastAsiaTheme="minorHAnsi"/>
                <w:color w:val="auto"/>
                <w:shd w:val="clear" w:color="000000" w:fill="auto"/>
              </w:rPr>
            </w:pPr>
            <w:r>
              <w:rPr>
                <w:rFonts w:asciiTheme="minorHAnsi" w:eastAsiaTheme="minorHAnsi" w:hint="eastAsia"/>
                <w:color w:val="auto"/>
                <w:shd w:val="clear" w:color="000000" w:fill="auto"/>
              </w:rPr>
              <w:t>KB손해보험</w:t>
            </w:r>
            <w:r w:rsidR="00204C90" w:rsidRPr="00C144EB">
              <w:rPr>
                <w:rFonts w:asciiTheme="minorHAnsi" w:eastAsiaTheme="minorHAnsi" w:hint="eastAsia"/>
                <w:color w:val="auto"/>
                <w:shd w:val="clear" w:color="000000" w:fill="auto"/>
              </w:rPr>
              <w:t xml:space="preserve"> 디폴트옵션 중위험 포트폴리오1</w:t>
            </w:r>
          </w:p>
        </w:tc>
      </w:tr>
      <w:tr w:rsidR="00204C90" w:rsidRPr="00C144EB" w:rsidTr="00204C90">
        <w:trPr>
          <w:trHeight w:val="340"/>
        </w:trPr>
        <w:tc>
          <w:tcPr>
            <w:tcW w:w="794" w:type="dxa"/>
            <w:tcMar>
              <w:top w:w="57" w:type="dxa"/>
              <w:left w:w="57" w:type="dxa"/>
              <w:bottom w:w="28" w:type="dxa"/>
              <w:right w:w="57" w:type="dxa"/>
            </w:tcMar>
            <w:vAlign w:val="center"/>
          </w:tcPr>
          <w:p w:rsidR="00204C90" w:rsidRPr="00C144EB" w:rsidRDefault="00204C90" w:rsidP="00204C90">
            <w:pPr>
              <w:pStyle w:val="a7"/>
              <w:wordWrap/>
              <w:spacing w:line="276" w:lineRule="auto"/>
              <w:ind w:left="1405" w:hanging="1376"/>
              <w:jc w:val="center"/>
              <w:rPr>
                <w:rFonts w:asciiTheme="minorHAnsi" w:eastAsiaTheme="minorHAnsi"/>
                <w:color w:val="auto"/>
                <w:sz w:val="22"/>
                <w:shd w:val="clear" w:color="000000" w:fill="auto"/>
              </w:rPr>
            </w:pPr>
            <w:r>
              <w:rPr>
                <w:rFonts w:asciiTheme="minorHAnsi" w:eastAsiaTheme="minorHAnsi" w:hint="eastAsia"/>
                <w:color w:val="auto"/>
                <w:sz w:val="22"/>
                <w:shd w:val="clear" w:color="000000" w:fill="auto"/>
              </w:rPr>
              <w:t>6</w:t>
            </w:r>
          </w:p>
        </w:tc>
        <w:tc>
          <w:tcPr>
            <w:tcW w:w="1652" w:type="dxa"/>
            <w:vMerge/>
            <w:vAlign w:val="center"/>
          </w:tcPr>
          <w:p w:rsidR="00204C90" w:rsidRPr="00C144EB" w:rsidRDefault="00204C90" w:rsidP="00553AE6">
            <w:pPr>
              <w:pStyle w:val="a7"/>
              <w:spacing w:line="276" w:lineRule="auto"/>
              <w:jc w:val="center"/>
              <w:rPr>
                <w:rFonts w:asciiTheme="minorHAnsi" w:eastAsiaTheme="minorHAnsi"/>
                <w:color w:val="auto"/>
              </w:rPr>
            </w:pPr>
          </w:p>
        </w:tc>
        <w:tc>
          <w:tcPr>
            <w:tcW w:w="2410" w:type="dxa"/>
            <w:vMerge/>
            <w:vAlign w:val="center"/>
          </w:tcPr>
          <w:p w:rsidR="00204C90" w:rsidRPr="00C144EB" w:rsidRDefault="00204C90" w:rsidP="00204C90">
            <w:pPr>
              <w:pStyle w:val="a7"/>
              <w:spacing w:line="276" w:lineRule="auto"/>
              <w:ind w:hanging="1405"/>
              <w:jc w:val="center"/>
              <w:rPr>
                <w:rFonts w:asciiTheme="minorHAnsi" w:eastAsiaTheme="minorHAnsi"/>
                <w:color w:val="auto"/>
              </w:rPr>
            </w:pPr>
          </w:p>
        </w:tc>
        <w:tc>
          <w:tcPr>
            <w:tcW w:w="4717" w:type="dxa"/>
            <w:tcMar>
              <w:top w:w="57" w:type="dxa"/>
              <w:left w:w="57" w:type="dxa"/>
              <w:bottom w:w="28" w:type="dxa"/>
              <w:right w:w="57" w:type="dxa"/>
            </w:tcMar>
            <w:vAlign w:val="center"/>
          </w:tcPr>
          <w:p w:rsidR="00204C90" w:rsidRPr="00C144EB" w:rsidRDefault="009A537A" w:rsidP="009A537A">
            <w:pPr>
              <w:pStyle w:val="a7"/>
              <w:wordWrap/>
              <w:spacing w:line="276" w:lineRule="auto"/>
              <w:ind w:left="1405" w:hanging="1414"/>
              <w:rPr>
                <w:rFonts w:asciiTheme="minorHAnsi" w:eastAsiaTheme="minorHAnsi"/>
                <w:color w:val="auto"/>
                <w:shd w:val="clear" w:color="000000" w:fill="auto"/>
              </w:rPr>
            </w:pPr>
            <w:r>
              <w:rPr>
                <w:rFonts w:asciiTheme="minorHAnsi" w:eastAsiaTheme="minorHAnsi" w:hint="eastAsia"/>
                <w:color w:val="auto"/>
                <w:shd w:val="clear" w:color="000000" w:fill="auto"/>
              </w:rPr>
              <w:t>KB손해보험</w:t>
            </w:r>
            <w:r w:rsidR="00204C90" w:rsidRPr="00C144EB">
              <w:rPr>
                <w:rFonts w:asciiTheme="minorHAnsi" w:eastAsiaTheme="minorHAnsi" w:hint="eastAsia"/>
                <w:color w:val="auto"/>
                <w:shd w:val="clear" w:color="000000" w:fill="auto"/>
              </w:rPr>
              <w:t xml:space="preserve"> 디폴트옵션 중위험 TDF1</w:t>
            </w:r>
          </w:p>
        </w:tc>
      </w:tr>
      <w:tr w:rsidR="00204C90" w:rsidRPr="00C144EB" w:rsidTr="00204C90">
        <w:trPr>
          <w:trHeight w:val="340"/>
        </w:trPr>
        <w:tc>
          <w:tcPr>
            <w:tcW w:w="794" w:type="dxa"/>
            <w:tcMar>
              <w:top w:w="57" w:type="dxa"/>
              <w:left w:w="57" w:type="dxa"/>
              <w:bottom w:w="28" w:type="dxa"/>
              <w:right w:w="57" w:type="dxa"/>
            </w:tcMar>
            <w:vAlign w:val="center"/>
          </w:tcPr>
          <w:p w:rsidR="00204C90" w:rsidRPr="00C144EB" w:rsidRDefault="00204C90" w:rsidP="00204C90">
            <w:pPr>
              <w:pStyle w:val="a7"/>
              <w:wordWrap/>
              <w:spacing w:line="276" w:lineRule="auto"/>
              <w:ind w:left="1405" w:hanging="1376"/>
              <w:jc w:val="center"/>
              <w:rPr>
                <w:rFonts w:asciiTheme="minorHAnsi" w:eastAsiaTheme="minorHAnsi"/>
                <w:color w:val="auto"/>
                <w:sz w:val="22"/>
                <w:shd w:val="clear" w:color="000000" w:fill="auto"/>
              </w:rPr>
            </w:pPr>
            <w:r>
              <w:rPr>
                <w:rFonts w:asciiTheme="minorHAnsi" w:eastAsiaTheme="minorHAnsi" w:hint="eastAsia"/>
                <w:color w:val="auto"/>
                <w:sz w:val="22"/>
                <w:shd w:val="clear" w:color="000000" w:fill="auto"/>
              </w:rPr>
              <w:t>7</w:t>
            </w:r>
          </w:p>
        </w:tc>
        <w:tc>
          <w:tcPr>
            <w:tcW w:w="1652" w:type="dxa"/>
            <w:vMerge/>
            <w:vAlign w:val="center"/>
          </w:tcPr>
          <w:p w:rsidR="00204C90" w:rsidRPr="00C144EB" w:rsidRDefault="00204C90" w:rsidP="00553AE6">
            <w:pPr>
              <w:pStyle w:val="a7"/>
              <w:spacing w:line="276" w:lineRule="auto"/>
              <w:jc w:val="center"/>
              <w:rPr>
                <w:rFonts w:asciiTheme="minorHAnsi" w:eastAsiaTheme="minorHAnsi"/>
                <w:color w:val="auto"/>
              </w:rPr>
            </w:pPr>
          </w:p>
        </w:tc>
        <w:tc>
          <w:tcPr>
            <w:tcW w:w="2410" w:type="dxa"/>
            <w:vMerge w:val="restart"/>
            <w:tcMar>
              <w:top w:w="57" w:type="dxa"/>
              <w:left w:w="57" w:type="dxa"/>
              <w:bottom w:w="28" w:type="dxa"/>
              <w:right w:w="57" w:type="dxa"/>
            </w:tcMar>
            <w:vAlign w:val="center"/>
          </w:tcPr>
          <w:p w:rsidR="00204C90" w:rsidRPr="00C144EB" w:rsidRDefault="00204C90" w:rsidP="00204C90">
            <w:pPr>
              <w:pStyle w:val="a7"/>
              <w:wordWrap/>
              <w:spacing w:line="276" w:lineRule="auto"/>
              <w:ind w:left="1405" w:hanging="1405"/>
              <w:jc w:val="center"/>
              <w:rPr>
                <w:rFonts w:asciiTheme="minorHAnsi" w:eastAsiaTheme="minorHAnsi"/>
                <w:color w:val="auto"/>
                <w:sz w:val="22"/>
                <w:shd w:val="clear" w:color="000000" w:fill="auto"/>
              </w:rPr>
            </w:pPr>
            <w:r w:rsidRPr="00C144EB">
              <w:rPr>
                <w:rFonts w:asciiTheme="minorHAnsi" w:eastAsiaTheme="minorHAnsi" w:hint="eastAsia"/>
                <w:color w:val="auto"/>
                <w:sz w:val="22"/>
                <w:shd w:val="clear" w:color="000000" w:fill="auto"/>
              </w:rPr>
              <w:t>고위험</w:t>
            </w:r>
          </w:p>
        </w:tc>
        <w:tc>
          <w:tcPr>
            <w:tcW w:w="4717" w:type="dxa"/>
            <w:tcMar>
              <w:top w:w="57" w:type="dxa"/>
              <w:left w:w="57" w:type="dxa"/>
              <w:bottom w:w="28" w:type="dxa"/>
              <w:right w:w="57" w:type="dxa"/>
            </w:tcMar>
            <w:vAlign w:val="center"/>
          </w:tcPr>
          <w:p w:rsidR="00204C90" w:rsidRPr="00C144EB" w:rsidRDefault="009A537A" w:rsidP="009A537A">
            <w:pPr>
              <w:pStyle w:val="a7"/>
              <w:wordWrap/>
              <w:spacing w:line="276" w:lineRule="auto"/>
              <w:ind w:left="1405" w:hanging="1414"/>
              <w:rPr>
                <w:rFonts w:asciiTheme="minorHAnsi" w:eastAsiaTheme="minorHAnsi"/>
                <w:color w:val="auto"/>
                <w:shd w:val="clear" w:color="000000" w:fill="auto"/>
              </w:rPr>
            </w:pPr>
            <w:r>
              <w:rPr>
                <w:rFonts w:asciiTheme="minorHAnsi" w:eastAsiaTheme="minorHAnsi" w:hint="eastAsia"/>
                <w:color w:val="auto"/>
                <w:shd w:val="clear" w:color="000000" w:fill="auto"/>
              </w:rPr>
              <w:t>KB손해보험</w:t>
            </w:r>
            <w:r w:rsidR="00204C90" w:rsidRPr="00C144EB">
              <w:rPr>
                <w:rFonts w:asciiTheme="minorHAnsi" w:eastAsiaTheme="minorHAnsi" w:hint="eastAsia"/>
                <w:color w:val="auto"/>
                <w:shd w:val="clear" w:color="000000" w:fill="auto"/>
              </w:rPr>
              <w:t xml:space="preserve"> 디폴트옵션 고위험 포트폴리오1</w:t>
            </w:r>
          </w:p>
        </w:tc>
      </w:tr>
      <w:tr w:rsidR="00204C90" w:rsidRPr="00C144EB" w:rsidTr="00425943">
        <w:trPr>
          <w:trHeight w:val="340"/>
        </w:trPr>
        <w:tc>
          <w:tcPr>
            <w:tcW w:w="794" w:type="dxa"/>
            <w:tcMar>
              <w:top w:w="57" w:type="dxa"/>
              <w:left w:w="57" w:type="dxa"/>
              <w:bottom w:w="28" w:type="dxa"/>
              <w:right w:w="57" w:type="dxa"/>
            </w:tcMar>
            <w:vAlign w:val="center"/>
          </w:tcPr>
          <w:p w:rsidR="00204C90" w:rsidRPr="00C144EB" w:rsidRDefault="00204C90" w:rsidP="00204C90">
            <w:pPr>
              <w:pStyle w:val="a7"/>
              <w:wordWrap/>
              <w:spacing w:line="276" w:lineRule="auto"/>
              <w:ind w:left="1405" w:hanging="1376"/>
              <w:jc w:val="center"/>
              <w:rPr>
                <w:rFonts w:asciiTheme="minorHAnsi" w:eastAsiaTheme="minorHAnsi"/>
                <w:color w:val="auto"/>
                <w:sz w:val="22"/>
                <w:shd w:val="clear" w:color="000000" w:fill="auto"/>
              </w:rPr>
            </w:pPr>
            <w:r>
              <w:rPr>
                <w:rFonts w:asciiTheme="minorHAnsi" w:eastAsiaTheme="minorHAnsi" w:hint="eastAsia"/>
                <w:color w:val="auto"/>
                <w:sz w:val="22"/>
                <w:shd w:val="clear" w:color="000000" w:fill="auto"/>
              </w:rPr>
              <w:t>8</w:t>
            </w:r>
          </w:p>
        </w:tc>
        <w:tc>
          <w:tcPr>
            <w:tcW w:w="1652" w:type="dxa"/>
            <w:vMerge/>
            <w:vAlign w:val="center"/>
          </w:tcPr>
          <w:p w:rsidR="00204C90" w:rsidRPr="00C144EB" w:rsidRDefault="00204C90" w:rsidP="00553AE6">
            <w:pPr>
              <w:pStyle w:val="a7"/>
              <w:spacing w:line="276" w:lineRule="auto"/>
              <w:jc w:val="center"/>
              <w:rPr>
                <w:rFonts w:asciiTheme="minorHAnsi" w:eastAsiaTheme="minorHAnsi"/>
                <w:color w:val="auto"/>
              </w:rPr>
            </w:pPr>
          </w:p>
        </w:tc>
        <w:tc>
          <w:tcPr>
            <w:tcW w:w="2410" w:type="dxa"/>
            <w:vMerge/>
            <w:vAlign w:val="center"/>
          </w:tcPr>
          <w:p w:rsidR="00204C90" w:rsidRPr="00C144EB" w:rsidRDefault="00204C90" w:rsidP="00553AE6">
            <w:pPr>
              <w:pStyle w:val="a7"/>
              <w:spacing w:line="276" w:lineRule="auto"/>
              <w:jc w:val="center"/>
              <w:rPr>
                <w:rFonts w:asciiTheme="minorHAnsi" w:eastAsiaTheme="minorHAnsi"/>
                <w:color w:val="auto"/>
              </w:rPr>
            </w:pPr>
          </w:p>
        </w:tc>
        <w:tc>
          <w:tcPr>
            <w:tcW w:w="4717" w:type="dxa"/>
            <w:tcMar>
              <w:top w:w="57" w:type="dxa"/>
              <w:left w:w="57" w:type="dxa"/>
              <w:bottom w:w="28" w:type="dxa"/>
              <w:right w:w="57" w:type="dxa"/>
            </w:tcMar>
            <w:vAlign w:val="center"/>
          </w:tcPr>
          <w:p w:rsidR="00204C90" w:rsidRPr="00C144EB" w:rsidRDefault="009A537A" w:rsidP="009A537A">
            <w:pPr>
              <w:pStyle w:val="a7"/>
              <w:wordWrap/>
              <w:spacing w:line="276" w:lineRule="auto"/>
              <w:ind w:left="1405" w:hanging="1414"/>
              <w:rPr>
                <w:rFonts w:asciiTheme="minorHAnsi" w:eastAsiaTheme="minorHAnsi"/>
                <w:color w:val="auto"/>
                <w:shd w:val="clear" w:color="000000" w:fill="auto"/>
              </w:rPr>
            </w:pPr>
            <w:r>
              <w:rPr>
                <w:rFonts w:asciiTheme="minorHAnsi" w:eastAsiaTheme="minorHAnsi" w:hint="eastAsia"/>
                <w:color w:val="auto"/>
                <w:shd w:val="clear" w:color="000000" w:fill="auto"/>
              </w:rPr>
              <w:t>KB손해보험</w:t>
            </w:r>
            <w:r w:rsidR="00204C90" w:rsidRPr="00C144EB">
              <w:rPr>
                <w:rFonts w:asciiTheme="minorHAnsi" w:eastAsiaTheme="minorHAnsi" w:hint="eastAsia"/>
                <w:color w:val="auto"/>
                <w:shd w:val="clear" w:color="000000" w:fill="auto"/>
              </w:rPr>
              <w:t xml:space="preserve"> 디폴트옵션 고위험 TDF1</w:t>
            </w:r>
          </w:p>
        </w:tc>
      </w:tr>
      <w:tr w:rsidR="00C9270A" w:rsidRPr="00C144EB" w:rsidTr="00425943">
        <w:trPr>
          <w:trHeight w:val="340"/>
        </w:trPr>
        <w:tc>
          <w:tcPr>
            <w:tcW w:w="794" w:type="dxa"/>
            <w:tcMar>
              <w:top w:w="57" w:type="dxa"/>
              <w:left w:w="57" w:type="dxa"/>
              <w:bottom w:w="28" w:type="dxa"/>
              <w:right w:w="57" w:type="dxa"/>
            </w:tcMar>
            <w:vAlign w:val="center"/>
          </w:tcPr>
          <w:p w:rsidR="00C9270A" w:rsidRDefault="00C9270A" w:rsidP="00204C90">
            <w:pPr>
              <w:pStyle w:val="a7"/>
              <w:wordWrap/>
              <w:spacing w:line="276" w:lineRule="auto"/>
              <w:ind w:left="1405" w:hanging="1376"/>
              <w:jc w:val="center"/>
              <w:rPr>
                <w:rFonts w:asciiTheme="minorHAnsi" w:eastAsiaTheme="minorHAnsi"/>
                <w:color w:val="auto"/>
                <w:sz w:val="22"/>
                <w:shd w:val="clear" w:color="000000" w:fill="auto"/>
              </w:rPr>
            </w:pPr>
            <w:r>
              <w:rPr>
                <w:rFonts w:asciiTheme="minorHAnsi" w:eastAsiaTheme="minorHAnsi" w:hint="eastAsia"/>
                <w:color w:val="auto"/>
                <w:sz w:val="22"/>
                <w:shd w:val="clear" w:color="000000" w:fill="auto"/>
              </w:rPr>
              <w:t>9</w:t>
            </w:r>
          </w:p>
        </w:tc>
        <w:tc>
          <w:tcPr>
            <w:tcW w:w="1652" w:type="dxa"/>
            <w:vMerge w:val="restart"/>
            <w:vAlign w:val="center"/>
          </w:tcPr>
          <w:p w:rsidR="00C9270A" w:rsidRPr="00C144EB" w:rsidRDefault="00C9270A" w:rsidP="00425943">
            <w:pPr>
              <w:pStyle w:val="a7"/>
              <w:wordWrap/>
              <w:spacing w:line="276" w:lineRule="auto"/>
              <w:ind w:left="1405" w:hanging="1422"/>
              <w:jc w:val="center"/>
              <w:rPr>
                <w:rFonts w:asciiTheme="minorHAnsi" w:eastAsiaTheme="minorHAnsi"/>
                <w:color w:val="auto"/>
              </w:rPr>
            </w:pPr>
            <w:r w:rsidRPr="00425943">
              <w:rPr>
                <w:rFonts w:asciiTheme="minorHAnsi" w:eastAsiaTheme="minorHAnsi" w:hint="eastAsia"/>
                <w:color w:val="auto"/>
                <w:sz w:val="22"/>
                <w:shd w:val="clear" w:color="000000" w:fill="auto"/>
              </w:rPr>
              <w:t>신한은행</w:t>
            </w:r>
          </w:p>
        </w:tc>
        <w:tc>
          <w:tcPr>
            <w:tcW w:w="2410" w:type="dxa"/>
            <w:vAlign w:val="center"/>
          </w:tcPr>
          <w:p w:rsidR="00C9270A" w:rsidRPr="00425943" w:rsidRDefault="00C9270A" w:rsidP="00425943">
            <w:pPr>
              <w:pStyle w:val="a7"/>
              <w:wordWrap/>
              <w:spacing w:line="276" w:lineRule="auto"/>
              <w:ind w:left="1405" w:hanging="1405"/>
              <w:jc w:val="center"/>
              <w:rPr>
                <w:rFonts w:asciiTheme="minorHAnsi" w:eastAsiaTheme="minorHAnsi"/>
                <w:color w:val="auto"/>
                <w:sz w:val="22"/>
                <w:shd w:val="clear" w:color="000000" w:fill="auto"/>
              </w:rPr>
            </w:pPr>
            <w:r w:rsidRPr="00425943">
              <w:rPr>
                <w:rFonts w:asciiTheme="minorHAnsi" w:eastAsiaTheme="minorHAnsi" w:hint="eastAsia"/>
                <w:color w:val="auto"/>
                <w:sz w:val="22"/>
                <w:shd w:val="clear" w:color="000000" w:fill="auto"/>
              </w:rPr>
              <w:t>초저위험</w:t>
            </w:r>
          </w:p>
        </w:tc>
        <w:tc>
          <w:tcPr>
            <w:tcW w:w="4717" w:type="dxa"/>
            <w:tcMar>
              <w:top w:w="57" w:type="dxa"/>
              <w:left w:w="57" w:type="dxa"/>
              <w:bottom w:w="28" w:type="dxa"/>
              <w:right w:w="57" w:type="dxa"/>
            </w:tcMar>
            <w:vAlign w:val="center"/>
          </w:tcPr>
          <w:p w:rsidR="00C9270A" w:rsidRPr="00425943" w:rsidRDefault="00C9270A" w:rsidP="00425943">
            <w:pPr>
              <w:pStyle w:val="a7"/>
              <w:wordWrap/>
              <w:spacing w:line="276" w:lineRule="auto"/>
              <w:ind w:left="1405" w:hanging="1414"/>
              <w:rPr>
                <w:rFonts w:asciiTheme="minorHAnsi" w:eastAsiaTheme="minorHAnsi"/>
                <w:color w:val="auto"/>
                <w:shd w:val="clear" w:color="000000" w:fill="auto"/>
              </w:rPr>
            </w:pPr>
            <w:r w:rsidRPr="00425943">
              <w:rPr>
                <w:rFonts w:asciiTheme="minorHAnsi" w:eastAsiaTheme="minorHAnsi" w:hint="eastAsia"/>
                <w:color w:val="auto"/>
                <w:shd w:val="clear" w:color="000000" w:fill="auto"/>
              </w:rPr>
              <w:t>신한은행 디폴트옵션 초저위험 포트폴리오</w:t>
            </w:r>
          </w:p>
        </w:tc>
      </w:tr>
      <w:tr w:rsidR="00C9270A" w:rsidRPr="00C144EB" w:rsidTr="00425943">
        <w:trPr>
          <w:trHeight w:val="340"/>
        </w:trPr>
        <w:tc>
          <w:tcPr>
            <w:tcW w:w="794" w:type="dxa"/>
            <w:tcMar>
              <w:top w:w="57" w:type="dxa"/>
              <w:left w:w="57" w:type="dxa"/>
              <w:bottom w:w="28" w:type="dxa"/>
              <w:right w:w="57" w:type="dxa"/>
            </w:tcMar>
            <w:vAlign w:val="center"/>
          </w:tcPr>
          <w:p w:rsidR="00C9270A" w:rsidRDefault="00C9270A" w:rsidP="00425943">
            <w:pPr>
              <w:pStyle w:val="a7"/>
              <w:wordWrap/>
              <w:spacing w:line="276" w:lineRule="auto"/>
              <w:ind w:left="1405" w:hanging="1376"/>
              <w:jc w:val="center"/>
              <w:rPr>
                <w:rFonts w:asciiTheme="minorHAnsi" w:eastAsiaTheme="minorHAnsi"/>
                <w:color w:val="auto"/>
                <w:sz w:val="22"/>
                <w:shd w:val="clear" w:color="000000" w:fill="auto"/>
              </w:rPr>
            </w:pPr>
            <w:r>
              <w:rPr>
                <w:rFonts w:asciiTheme="minorHAnsi" w:eastAsiaTheme="minorHAnsi" w:hint="eastAsia"/>
                <w:color w:val="auto"/>
                <w:sz w:val="22"/>
                <w:shd w:val="clear" w:color="000000" w:fill="auto"/>
              </w:rPr>
              <w:t>10</w:t>
            </w:r>
          </w:p>
        </w:tc>
        <w:tc>
          <w:tcPr>
            <w:tcW w:w="1652" w:type="dxa"/>
            <w:vMerge/>
            <w:vAlign w:val="center"/>
          </w:tcPr>
          <w:p w:rsidR="00C9270A" w:rsidRPr="00C144EB" w:rsidRDefault="00C9270A" w:rsidP="00425943">
            <w:pPr>
              <w:pStyle w:val="a7"/>
              <w:spacing w:line="276" w:lineRule="auto"/>
              <w:jc w:val="center"/>
              <w:rPr>
                <w:rFonts w:asciiTheme="minorHAnsi" w:eastAsiaTheme="minorHAnsi"/>
                <w:color w:val="auto"/>
              </w:rPr>
            </w:pPr>
          </w:p>
        </w:tc>
        <w:tc>
          <w:tcPr>
            <w:tcW w:w="2410" w:type="dxa"/>
            <w:vMerge w:val="restart"/>
            <w:vAlign w:val="center"/>
          </w:tcPr>
          <w:p w:rsidR="00C9270A" w:rsidRPr="00425943" w:rsidRDefault="00C9270A" w:rsidP="00425943">
            <w:pPr>
              <w:pStyle w:val="a7"/>
              <w:wordWrap/>
              <w:spacing w:line="276" w:lineRule="auto"/>
              <w:ind w:left="1405" w:hanging="1405"/>
              <w:jc w:val="center"/>
              <w:rPr>
                <w:rFonts w:asciiTheme="minorHAnsi" w:eastAsiaTheme="minorHAnsi"/>
                <w:color w:val="auto"/>
                <w:sz w:val="22"/>
                <w:shd w:val="clear" w:color="000000" w:fill="auto"/>
              </w:rPr>
            </w:pPr>
            <w:r w:rsidRPr="00425943">
              <w:rPr>
                <w:rFonts w:asciiTheme="minorHAnsi" w:eastAsiaTheme="minorHAnsi" w:hint="eastAsia"/>
                <w:color w:val="auto"/>
                <w:sz w:val="22"/>
                <w:shd w:val="clear" w:color="000000" w:fill="auto"/>
              </w:rPr>
              <w:t>저위험</w:t>
            </w:r>
          </w:p>
        </w:tc>
        <w:tc>
          <w:tcPr>
            <w:tcW w:w="4717" w:type="dxa"/>
            <w:tcMar>
              <w:top w:w="57" w:type="dxa"/>
              <w:left w:w="57" w:type="dxa"/>
              <w:bottom w:w="28" w:type="dxa"/>
              <w:right w:w="57" w:type="dxa"/>
            </w:tcMar>
            <w:vAlign w:val="center"/>
          </w:tcPr>
          <w:p w:rsidR="00C9270A" w:rsidRPr="00425943" w:rsidRDefault="00C9270A" w:rsidP="00425943">
            <w:pPr>
              <w:pStyle w:val="a7"/>
              <w:wordWrap/>
              <w:spacing w:line="276" w:lineRule="auto"/>
              <w:ind w:left="1405" w:hanging="1414"/>
              <w:rPr>
                <w:rFonts w:asciiTheme="minorHAnsi" w:eastAsiaTheme="minorHAnsi"/>
                <w:color w:val="auto"/>
                <w:shd w:val="clear" w:color="000000" w:fill="auto"/>
              </w:rPr>
            </w:pPr>
            <w:r w:rsidRPr="00425943">
              <w:rPr>
                <w:rFonts w:asciiTheme="minorHAnsi" w:eastAsiaTheme="minorHAnsi" w:hint="eastAsia"/>
                <w:color w:val="auto"/>
                <w:shd w:val="clear" w:color="000000" w:fill="auto"/>
              </w:rPr>
              <w:t>신한은행 디폴트옵션 저위험 포트폴리오 1</w:t>
            </w:r>
          </w:p>
        </w:tc>
      </w:tr>
      <w:tr w:rsidR="00C9270A" w:rsidRPr="00C144EB" w:rsidTr="00425943">
        <w:trPr>
          <w:trHeight w:val="340"/>
        </w:trPr>
        <w:tc>
          <w:tcPr>
            <w:tcW w:w="794" w:type="dxa"/>
            <w:tcMar>
              <w:top w:w="57" w:type="dxa"/>
              <w:left w:w="57" w:type="dxa"/>
              <w:bottom w:w="28" w:type="dxa"/>
              <w:right w:w="57" w:type="dxa"/>
            </w:tcMar>
            <w:vAlign w:val="center"/>
          </w:tcPr>
          <w:p w:rsidR="00C9270A" w:rsidRDefault="00C9270A" w:rsidP="00425943">
            <w:pPr>
              <w:pStyle w:val="a7"/>
              <w:wordWrap/>
              <w:spacing w:line="276" w:lineRule="auto"/>
              <w:ind w:left="1405" w:hanging="1376"/>
              <w:jc w:val="center"/>
              <w:rPr>
                <w:rFonts w:asciiTheme="minorHAnsi" w:eastAsiaTheme="minorHAnsi"/>
                <w:color w:val="auto"/>
                <w:sz w:val="22"/>
                <w:shd w:val="clear" w:color="000000" w:fill="auto"/>
              </w:rPr>
            </w:pPr>
            <w:r>
              <w:rPr>
                <w:rFonts w:asciiTheme="minorHAnsi" w:eastAsiaTheme="minorHAnsi" w:hint="eastAsia"/>
                <w:color w:val="auto"/>
                <w:sz w:val="22"/>
                <w:shd w:val="clear" w:color="000000" w:fill="auto"/>
              </w:rPr>
              <w:t>11</w:t>
            </w:r>
          </w:p>
        </w:tc>
        <w:tc>
          <w:tcPr>
            <w:tcW w:w="1652" w:type="dxa"/>
            <w:vMerge/>
            <w:vAlign w:val="center"/>
          </w:tcPr>
          <w:p w:rsidR="00C9270A" w:rsidRPr="00C144EB" w:rsidRDefault="00C9270A" w:rsidP="00425943">
            <w:pPr>
              <w:pStyle w:val="a7"/>
              <w:spacing w:line="276" w:lineRule="auto"/>
              <w:jc w:val="center"/>
              <w:rPr>
                <w:rFonts w:asciiTheme="minorHAnsi" w:eastAsiaTheme="minorHAnsi"/>
                <w:color w:val="auto"/>
              </w:rPr>
            </w:pPr>
          </w:p>
        </w:tc>
        <w:tc>
          <w:tcPr>
            <w:tcW w:w="2410" w:type="dxa"/>
            <w:vMerge/>
            <w:vAlign w:val="center"/>
          </w:tcPr>
          <w:p w:rsidR="00C9270A" w:rsidRPr="00425943" w:rsidRDefault="00C9270A" w:rsidP="00425943">
            <w:pPr>
              <w:pStyle w:val="a7"/>
              <w:wordWrap/>
              <w:spacing w:line="276" w:lineRule="auto"/>
              <w:ind w:left="1405" w:hanging="1405"/>
              <w:jc w:val="center"/>
              <w:rPr>
                <w:rFonts w:asciiTheme="minorHAnsi" w:eastAsiaTheme="minorHAnsi"/>
                <w:color w:val="auto"/>
                <w:sz w:val="22"/>
                <w:shd w:val="clear" w:color="000000" w:fill="auto"/>
              </w:rPr>
            </w:pPr>
          </w:p>
        </w:tc>
        <w:tc>
          <w:tcPr>
            <w:tcW w:w="4717" w:type="dxa"/>
            <w:tcMar>
              <w:top w:w="57" w:type="dxa"/>
              <w:left w:w="57" w:type="dxa"/>
              <w:bottom w:w="28" w:type="dxa"/>
              <w:right w:w="57" w:type="dxa"/>
            </w:tcMar>
            <w:vAlign w:val="center"/>
          </w:tcPr>
          <w:p w:rsidR="00C9270A" w:rsidRPr="00425943" w:rsidRDefault="00C9270A" w:rsidP="00425943">
            <w:pPr>
              <w:pStyle w:val="a7"/>
              <w:wordWrap/>
              <w:spacing w:line="276" w:lineRule="auto"/>
              <w:ind w:left="1405" w:hanging="1414"/>
              <w:rPr>
                <w:rFonts w:asciiTheme="minorHAnsi" w:eastAsiaTheme="minorHAnsi"/>
                <w:color w:val="auto"/>
                <w:shd w:val="clear" w:color="000000" w:fill="auto"/>
              </w:rPr>
            </w:pPr>
            <w:r w:rsidRPr="00425943">
              <w:rPr>
                <w:rFonts w:asciiTheme="minorHAnsi" w:eastAsiaTheme="minorHAnsi" w:hint="eastAsia"/>
                <w:color w:val="auto"/>
                <w:shd w:val="clear" w:color="000000" w:fill="auto"/>
              </w:rPr>
              <w:t>신한은행 디폴트옵션 저위험 포트폴리오 2</w:t>
            </w:r>
          </w:p>
        </w:tc>
      </w:tr>
      <w:tr w:rsidR="00C9270A" w:rsidRPr="00C144EB" w:rsidTr="00425943">
        <w:trPr>
          <w:trHeight w:val="340"/>
        </w:trPr>
        <w:tc>
          <w:tcPr>
            <w:tcW w:w="794" w:type="dxa"/>
            <w:tcMar>
              <w:top w:w="57" w:type="dxa"/>
              <w:left w:w="57" w:type="dxa"/>
              <w:bottom w:w="28" w:type="dxa"/>
              <w:right w:w="57" w:type="dxa"/>
            </w:tcMar>
            <w:vAlign w:val="center"/>
          </w:tcPr>
          <w:p w:rsidR="00C9270A" w:rsidRDefault="00C9270A" w:rsidP="00425943">
            <w:pPr>
              <w:pStyle w:val="a7"/>
              <w:wordWrap/>
              <w:spacing w:line="276" w:lineRule="auto"/>
              <w:ind w:left="1405" w:hanging="1376"/>
              <w:jc w:val="center"/>
              <w:rPr>
                <w:rFonts w:asciiTheme="minorHAnsi" w:eastAsiaTheme="minorHAnsi"/>
                <w:color w:val="auto"/>
                <w:sz w:val="22"/>
                <w:shd w:val="clear" w:color="000000" w:fill="auto"/>
              </w:rPr>
            </w:pPr>
            <w:r>
              <w:rPr>
                <w:rFonts w:asciiTheme="minorHAnsi" w:eastAsiaTheme="minorHAnsi" w:hint="eastAsia"/>
                <w:color w:val="auto"/>
                <w:sz w:val="22"/>
                <w:shd w:val="clear" w:color="000000" w:fill="auto"/>
              </w:rPr>
              <w:t>12</w:t>
            </w:r>
          </w:p>
        </w:tc>
        <w:tc>
          <w:tcPr>
            <w:tcW w:w="1652" w:type="dxa"/>
            <w:vMerge/>
            <w:vAlign w:val="center"/>
          </w:tcPr>
          <w:p w:rsidR="00C9270A" w:rsidRPr="00C144EB" w:rsidRDefault="00C9270A" w:rsidP="00425943">
            <w:pPr>
              <w:pStyle w:val="a7"/>
              <w:spacing w:line="276" w:lineRule="auto"/>
              <w:jc w:val="center"/>
              <w:rPr>
                <w:rFonts w:asciiTheme="minorHAnsi" w:eastAsiaTheme="minorHAnsi"/>
                <w:color w:val="auto"/>
              </w:rPr>
            </w:pPr>
          </w:p>
        </w:tc>
        <w:tc>
          <w:tcPr>
            <w:tcW w:w="2410" w:type="dxa"/>
            <w:vMerge w:val="restart"/>
            <w:vAlign w:val="center"/>
          </w:tcPr>
          <w:p w:rsidR="00C9270A" w:rsidRPr="00425943" w:rsidRDefault="00C9270A" w:rsidP="00425943">
            <w:pPr>
              <w:pStyle w:val="a7"/>
              <w:wordWrap/>
              <w:spacing w:line="276" w:lineRule="auto"/>
              <w:ind w:left="1405" w:hanging="1405"/>
              <w:jc w:val="center"/>
              <w:rPr>
                <w:rFonts w:asciiTheme="minorHAnsi" w:eastAsiaTheme="minorHAnsi"/>
                <w:color w:val="auto"/>
                <w:sz w:val="22"/>
                <w:shd w:val="clear" w:color="000000" w:fill="auto"/>
              </w:rPr>
            </w:pPr>
            <w:r>
              <w:rPr>
                <w:rFonts w:asciiTheme="minorHAnsi" w:eastAsiaTheme="minorHAnsi" w:hint="eastAsia"/>
                <w:color w:val="auto"/>
                <w:sz w:val="22"/>
                <w:shd w:val="clear" w:color="000000" w:fill="auto"/>
              </w:rPr>
              <w:t>중위험</w:t>
            </w:r>
          </w:p>
        </w:tc>
        <w:tc>
          <w:tcPr>
            <w:tcW w:w="4717" w:type="dxa"/>
            <w:tcMar>
              <w:top w:w="57" w:type="dxa"/>
              <w:left w:w="57" w:type="dxa"/>
              <w:bottom w:w="28" w:type="dxa"/>
              <w:right w:w="57" w:type="dxa"/>
            </w:tcMar>
            <w:vAlign w:val="center"/>
          </w:tcPr>
          <w:p w:rsidR="00C9270A" w:rsidRPr="00425943" w:rsidRDefault="00C9270A" w:rsidP="00425943">
            <w:pPr>
              <w:pStyle w:val="a7"/>
              <w:wordWrap/>
              <w:spacing w:line="276" w:lineRule="auto"/>
              <w:ind w:left="1405" w:hanging="1414"/>
              <w:rPr>
                <w:rFonts w:asciiTheme="minorHAnsi" w:eastAsiaTheme="minorHAnsi"/>
                <w:color w:val="auto"/>
                <w:shd w:val="clear" w:color="000000" w:fill="auto"/>
              </w:rPr>
            </w:pPr>
            <w:r w:rsidRPr="00425943">
              <w:rPr>
                <w:rFonts w:asciiTheme="minorHAnsi" w:eastAsiaTheme="minorHAnsi" w:hint="eastAsia"/>
                <w:color w:val="auto"/>
                <w:shd w:val="clear" w:color="000000" w:fill="auto"/>
              </w:rPr>
              <w:t>신한은행 디폴트옵션 중위험 포트폴리오 1</w:t>
            </w:r>
          </w:p>
        </w:tc>
      </w:tr>
      <w:tr w:rsidR="00C9270A" w:rsidRPr="00C144EB" w:rsidTr="00425943">
        <w:trPr>
          <w:trHeight w:val="340"/>
        </w:trPr>
        <w:tc>
          <w:tcPr>
            <w:tcW w:w="794" w:type="dxa"/>
            <w:tcMar>
              <w:top w:w="57" w:type="dxa"/>
              <w:left w:w="57" w:type="dxa"/>
              <w:bottom w:w="28" w:type="dxa"/>
              <w:right w:w="57" w:type="dxa"/>
            </w:tcMar>
            <w:vAlign w:val="center"/>
          </w:tcPr>
          <w:p w:rsidR="00C9270A" w:rsidRDefault="00C9270A" w:rsidP="00425943">
            <w:pPr>
              <w:pStyle w:val="a7"/>
              <w:wordWrap/>
              <w:spacing w:line="276" w:lineRule="auto"/>
              <w:ind w:left="1405" w:hanging="1376"/>
              <w:jc w:val="center"/>
              <w:rPr>
                <w:rFonts w:asciiTheme="minorHAnsi" w:eastAsiaTheme="minorHAnsi"/>
                <w:color w:val="auto"/>
                <w:sz w:val="22"/>
                <w:shd w:val="clear" w:color="000000" w:fill="auto"/>
              </w:rPr>
            </w:pPr>
            <w:r>
              <w:rPr>
                <w:rFonts w:asciiTheme="minorHAnsi" w:eastAsiaTheme="minorHAnsi" w:hint="eastAsia"/>
                <w:color w:val="auto"/>
                <w:sz w:val="22"/>
                <w:shd w:val="clear" w:color="000000" w:fill="auto"/>
              </w:rPr>
              <w:t>13</w:t>
            </w:r>
          </w:p>
        </w:tc>
        <w:tc>
          <w:tcPr>
            <w:tcW w:w="1652" w:type="dxa"/>
            <w:vMerge/>
            <w:vAlign w:val="center"/>
          </w:tcPr>
          <w:p w:rsidR="00C9270A" w:rsidRPr="00C144EB" w:rsidRDefault="00C9270A" w:rsidP="00425943">
            <w:pPr>
              <w:pStyle w:val="a7"/>
              <w:spacing w:line="276" w:lineRule="auto"/>
              <w:jc w:val="center"/>
              <w:rPr>
                <w:rFonts w:asciiTheme="minorHAnsi" w:eastAsiaTheme="minorHAnsi"/>
                <w:color w:val="auto"/>
              </w:rPr>
            </w:pPr>
          </w:p>
        </w:tc>
        <w:tc>
          <w:tcPr>
            <w:tcW w:w="2410" w:type="dxa"/>
            <w:vMerge/>
            <w:vAlign w:val="center"/>
          </w:tcPr>
          <w:p w:rsidR="00C9270A" w:rsidRPr="00425943" w:rsidRDefault="00C9270A" w:rsidP="00425943">
            <w:pPr>
              <w:pStyle w:val="a7"/>
              <w:wordWrap/>
              <w:spacing w:line="276" w:lineRule="auto"/>
              <w:ind w:left="1405" w:hanging="1405"/>
              <w:jc w:val="center"/>
              <w:rPr>
                <w:rFonts w:asciiTheme="minorHAnsi" w:eastAsiaTheme="minorHAnsi"/>
                <w:color w:val="auto"/>
                <w:sz w:val="22"/>
                <w:shd w:val="clear" w:color="000000" w:fill="auto"/>
              </w:rPr>
            </w:pPr>
          </w:p>
        </w:tc>
        <w:tc>
          <w:tcPr>
            <w:tcW w:w="4717" w:type="dxa"/>
            <w:tcMar>
              <w:top w:w="57" w:type="dxa"/>
              <w:left w:w="57" w:type="dxa"/>
              <w:bottom w:w="28" w:type="dxa"/>
              <w:right w:w="57" w:type="dxa"/>
            </w:tcMar>
            <w:vAlign w:val="center"/>
          </w:tcPr>
          <w:p w:rsidR="00C9270A" w:rsidRPr="00425943" w:rsidRDefault="00C9270A" w:rsidP="00425943">
            <w:pPr>
              <w:pStyle w:val="a7"/>
              <w:wordWrap/>
              <w:spacing w:line="276" w:lineRule="auto"/>
              <w:ind w:left="1405" w:hanging="1414"/>
              <w:rPr>
                <w:rFonts w:asciiTheme="minorHAnsi" w:eastAsiaTheme="minorHAnsi"/>
                <w:color w:val="auto"/>
                <w:shd w:val="clear" w:color="000000" w:fill="auto"/>
              </w:rPr>
            </w:pPr>
            <w:r w:rsidRPr="00425943">
              <w:rPr>
                <w:rFonts w:asciiTheme="minorHAnsi" w:eastAsiaTheme="minorHAnsi" w:hint="eastAsia"/>
                <w:color w:val="auto"/>
                <w:shd w:val="clear" w:color="000000" w:fill="auto"/>
              </w:rPr>
              <w:t>신한은행 디폴트옵션 중위험 포트폴리오 2</w:t>
            </w:r>
          </w:p>
        </w:tc>
      </w:tr>
      <w:tr w:rsidR="00C9270A" w:rsidRPr="00C144EB" w:rsidTr="00425943">
        <w:trPr>
          <w:trHeight w:val="340"/>
        </w:trPr>
        <w:tc>
          <w:tcPr>
            <w:tcW w:w="794" w:type="dxa"/>
            <w:tcMar>
              <w:top w:w="57" w:type="dxa"/>
              <w:left w:w="57" w:type="dxa"/>
              <w:bottom w:w="28" w:type="dxa"/>
              <w:right w:w="57" w:type="dxa"/>
            </w:tcMar>
            <w:vAlign w:val="center"/>
          </w:tcPr>
          <w:p w:rsidR="00C9270A" w:rsidRDefault="00C9270A" w:rsidP="00425943">
            <w:pPr>
              <w:pStyle w:val="a7"/>
              <w:wordWrap/>
              <w:spacing w:line="276" w:lineRule="auto"/>
              <w:ind w:left="1405" w:hanging="1376"/>
              <w:jc w:val="center"/>
              <w:rPr>
                <w:rFonts w:asciiTheme="minorHAnsi" w:eastAsiaTheme="minorHAnsi"/>
                <w:color w:val="auto"/>
                <w:sz w:val="22"/>
                <w:shd w:val="clear" w:color="000000" w:fill="auto"/>
              </w:rPr>
            </w:pPr>
            <w:r>
              <w:rPr>
                <w:rFonts w:asciiTheme="minorHAnsi" w:eastAsiaTheme="minorHAnsi"/>
                <w:color w:val="auto"/>
                <w:sz w:val="22"/>
                <w:shd w:val="clear" w:color="000000" w:fill="auto"/>
              </w:rPr>
              <w:t>1</w:t>
            </w:r>
            <w:r>
              <w:rPr>
                <w:rFonts w:asciiTheme="minorHAnsi" w:eastAsiaTheme="minorHAnsi" w:hint="eastAsia"/>
                <w:color w:val="auto"/>
                <w:sz w:val="22"/>
                <w:shd w:val="clear" w:color="000000" w:fill="auto"/>
              </w:rPr>
              <w:t>4</w:t>
            </w:r>
          </w:p>
        </w:tc>
        <w:tc>
          <w:tcPr>
            <w:tcW w:w="1652" w:type="dxa"/>
            <w:vMerge/>
            <w:vAlign w:val="center"/>
          </w:tcPr>
          <w:p w:rsidR="00C9270A" w:rsidRPr="00C144EB" w:rsidRDefault="00C9270A" w:rsidP="00425943">
            <w:pPr>
              <w:pStyle w:val="a7"/>
              <w:spacing w:line="276" w:lineRule="auto"/>
              <w:jc w:val="center"/>
              <w:rPr>
                <w:rFonts w:asciiTheme="minorHAnsi" w:eastAsiaTheme="minorHAnsi"/>
                <w:color w:val="auto"/>
              </w:rPr>
            </w:pPr>
          </w:p>
        </w:tc>
        <w:tc>
          <w:tcPr>
            <w:tcW w:w="2410" w:type="dxa"/>
            <w:vMerge w:val="restart"/>
            <w:vAlign w:val="center"/>
          </w:tcPr>
          <w:p w:rsidR="00C9270A" w:rsidRPr="00425943" w:rsidRDefault="00C9270A" w:rsidP="00425943">
            <w:pPr>
              <w:pStyle w:val="a7"/>
              <w:wordWrap/>
              <w:spacing w:line="276" w:lineRule="auto"/>
              <w:ind w:left="1405" w:hanging="1405"/>
              <w:jc w:val="center"/>
              <w:rPr>
                <w:rFonts w:asciiTheme="minorHAnsi" w:eastAsiaTheme="minorHAnsi"/>
                <w:color w:val="auto"/>
                <w:sz w:val="22"/>
                <w:shd w:val="clear" w:color="000000" w:fill="auto"/>
              </w:rPr>
            </w:pPr>
            <w:r>
              <w:rPr>
                <w:rFonts w:asciiTheme="minorHAnsi" w:eastAsiaTheme="minorHAnsi" w:hint="eastAsia"/>
                <w:color w:val="auto"/>
                <w:sz w:val="22"/>
                <w:shd w:val="clear" w:color="000000" w:fill="auto"/>
              </w:rPr>
              <w:t>고위험</w:t>
            </w:r>
          </w:p>
        </w:tc>
        <w:tc>
          <w:tcPr>
            <w:tcW w:w="4717" w:type="dxa"/>
            <w:tcMar>
              <w:top w:w="57" w:type="dxa"/>
              <w:left w:w="57" w:type="dxa"/>
              <w:bottom w:w="28" w:type="dxa"/>
              <w:right w:w="57" w:type="dxa"/>
            </w:tcMar>
            <w:vAlign w:val="center"/>
          </w:tcPr>
          <w:p w:rsidR="00C9270A" w:rsidRPr="00425943" w:rsidRDefault="00C9270A" w:rsidP="00425943">
            <w:pPr>
              <w:pStyle w:val="a7"/>
              <w:wordWrap/>
              <w:spacing w:line="276" w:lineRule="auto"/>
              <w:ind w:left="1405" w:hanging="1414"/>
              <w:rPr>
                <w:rFonts w:asciiTheme="minorHAnsi" w:eastAsiaTheme="minorHAnsi"/>
                <w:color w:val="auto"/>
                <w:shd w:val="clear" w:color="000000" w:fill="auto"/>
              </w:rPr>
            </w:pPr>
            <w:r w:rsidRPr="00425943">
              <w:rPr>
                <w:rFonts w:asciiTheme="minorHAnsi" w:eastAsiaTheme="minorHAnsi" w:hint="eastAsia"/>
                <w:color w:val="auto"/>
                <w:shd w:val="clear" w:color="000000" w:fill="auto"/>
              </w:rPr>
              <w:t>신한은행 디폴트옵션 고위험 포트폴리오 1</w:t>
            </w:r>
          </w:p>
        </w:tc>
      </w:tr>
      <w:tr w:rsidR="00C9270A" w:rsidRPr="00C144EB" w:rsidTr="00425943">
        <w:trPr>
          <w:trHeight w:val="340"/>
        </w:trPr>
        <w:tc>
          <w:tcPr>
            <w:tcW w:w="794" w:type="dxa"/>
            <w:tcMar>
              <w:top w:w="57" w:type="dxa"/>
              <w:left w:w="57" w:type="dxa"/>
              <w:bottom w:w="28" w:type="dxa"/>
              <w:right w:w="57" w:type="dxa"/>
            </w:tcMar>
            <w:vAlign w:val="center"/>
          </w:tcPr>
          <w:p w:rsidR="00C9270A" w:rsidRDefault="00C9270A" w:rsidP="00425943">
            <w:pPr>
              <w:pStyle w:val="a7"/>
              <w:wordWrap/>
              <w:spacing w:line="276" w:lineRule="auto"/>
              <w:ind w:left="1405" w:hanging="1376"/>
              <w:jc w:val="center"/>
              <w:rPr>
                <w:rFonts w:asciiTheme="minorHAnsi" w:eastAsiaTheme="minorHAnsi"/>
                <w:color w:val="auto"/>
                <w:sz w:val="22"/>
                <w:shd w:val="clear" w:color="000000" w:fill="auto"/>
              </w:rPr>
            </w:pPr>
            <w:r>
              <w:rPr>
                <w:rFonts w:asciiTheme="minorHAnsi" w:eastAsiaTheme="minorHAnsi" w:hint="eastAsia"/>
                <w:color w:val="auto"/>
                <w:sz w:val="22"/>
                <w:shd w:val="clear" w:color="000000" w:fill="auto"/>
              </w:rPr>
              <w:t>15</w:t>
            </w:r>
          </w:p>
        </w:tc>
        <w:tc>
          <w:tcPr>
            <w:tcW w:w="1652" w:type="dxa"/>
            <w:vMerge/>
            <w:vAlign w:val="center"/>
          </w:tcPr>
          <w:p w:rsidR="00C9270A" w:rsidRPr="00C144EB" w:rsidRDefault="00C9270A" w:rsidP="00425943">
            <w:pPr>
              <w:pStyle w:val="a7"/>
              <w:wordWrap/>
              <w:spacing w:line="276" w:lineRule="auto"/>
              <w:ind w:left="1405" w:hanging="1422"/>
              <w:jc w:val="center"/>
              <w:rPr>
                <w:rFonts w:asciiTheme="minorHAnsi" w:eastAsiaTheme="minorHAnsi"/>
                <w:color w:val="auto"/>
              </w:rPr>
            </w:pPr>
          </w:p>
        </w:tc>
        <w:tc>
          <w:tcPr>
            <w:tcW w:w="2410" w:type="dxa"/>
            <w:vMerge/>
            <w:vAlign w:val="center"/>
          </w:tcPr>
          <w:p w:rsidR="00C9270A" w:rsidRPr="00425943" w:rsidRDefault="00C9270A" w:rsidP="00425943">
            <w:pPr>
              <w:pStyle w:val="a7"/>
              <w:wordWrap/>
              <w:spacing w:line="276" w:lineRule="auto"/>
              <w:ind w:left="1405" w:hanging="1405"/>
              <w:jc w:val="center"/>
              <w:rPr>
                <w:rFonts w:asciiTheme="minorHAnsi" w:eastAsiaTheme="minorHAnsi"/>
                <w:color w:val="auto"/>
                <w:sz w:val="22"/>
                <w:shd w:val="clear" w:color="000000" w:fill="auto"/>
              </w:rPr>
            </w:pPr>
          </w:p>
        </w:tc>
        <w:tc>
          <w:tcPr>
            <w:tcW w:w="4717" w:type="dxa"/>
            <w:tcMar>
              <w:top w:w="57" w:type="dxa"/>
              <w:left w:w="57" w:type="dxa"/>
              <w:bottom w:w="28" w:type="dxa"/>
              <w:right w:w="57" w:type="dxa"/>
            </w:tcMar>
            <w:vAlign w:val="center"/>
          </w:tcPr>
          <w:p w:rsidR="00C9270A" w:rsidRPr="00425943" w:rsidRDefault="00C9270A" w:rsidP="00425943">
            <w:pPr>
              <w:pStyle w:val="a7"/>
              <w:wordWrap/>
              <w:spacing w:line="276" w:lineRule="auto"/>
              <w:ind w:left="1405" w:hanging="1414"/>
              <w:rPr>
                <w:rFonts w:asciiTheme="minorHAnsi" w:eastAsiaTheme="minorHAnsi"/>
                <w:color w:val="auto"/>
                <w:shd w:val="clear" w:color="000000" w:fill="auto"/>
              </w:rPr>
            </w:pPr>
            <w:r w:rsidRPr="00425943">
              <w:rPr>
                <w:rFonts w:asciiTheme="minorHAnsi" w:eastAsiaTheme="minorHAnsi" w:hint="eastAsia"/>
                <w:color w:val="auto"/>
                <w:shd w:val="clear" w:color="000000" w:fill="auto"/>
              </w:rPr>
              <w:t>신한은행 디폴트옵션 고위험 포트폴리오 2</w:t>
            </w:r>
          </w:p>
        </w:tc>
      </w:tr>
      <w:tr w:rsidR="00C9270A" w:rsidRPr="00C144EB" w:rsidTr="00425943">
        <w:trPr>
          <w:trHeight w:val="340"/>
        </w:trPr>
        <w:tc>
          <w:tcPr>
            <w:tcW w:w="794" w:type="dxa"/>
            <w:tcMar>
              <w:top w:w="57" w:type="dxa"/>
              <w:left w:w="57" w:type="dxa"/>
              <w:bottom w:w="28" w:type="dxa"/>
              <w:right w:w="57" w:type="dxa"/>
            </w:tcMar>
            <w:vAlign w:val="center"/>
          </w:tcPr>
          <w:p w:rsidR="00C9270A" w:rsidRDefault="00C9270A" w:rsidP="00425943">
            <w:pPr>
              <w:pStyle w:val="a7"/>
              <w:wordWrap/>
              <w:spacing w:line="276" w:lineRule="auto"/>
              <w:ind w:left="1405" w:hanging="1376"/>
              <w:jc w:val="center"/>
              <w:rPr>
                <w:rFonts w:asciiTheme="minorHAnsi" w:eastAsiaTheme="minorHAnsi"/>
                <w:color w:val="auto"/>
                <w:sz w:val="22"/>
                <w:shd w:val="clear" w:color="000000" w:fill="auto"/>
              </w:rPr>
            </w:pPr>
            <w:r>
              <w:rPr>
                <w:rFonts w:asciiTheme="minorHAnsi" w:eastAsiaTheme="minorHAnsi" w:hint="eastAsia"/>
                <w:color w:val="auto"/>
                <w:sz w:val="22"/>
                <w:shd w:val="clear" w:color="000000" w:fill="auto"/>
              </w:rPr>
              <w:t>16</w:t>
            </w:r>
          </w:p>
        </w:tc>
        <w:tc>
          <w:tcPr>
            <w:tcW w:w="1652" w:type="dxa"/>
            <w:vMerge w:val="restart"/>
            <w:vAlign w:val="center"/>
          </w:tcPr>
          <w:p w:rsidR="00C9270A" w:rsidRPr="00C144EB" w:rsidRDefault="00C9270A" w:rsidP="00425943">
            <w:pPr>
              <w:pStyle w:val="a7"/>
              <w:spacing w:line="276" w:lineRule="auto"/>
              <w:jc w:val="center"/>
              <w:rPr>
                <w:rFonts w:asciiTheme="minorHAnsi" w:eastAsiaTheme="minorHAnsi"/>
                <w:color w:val="auto"/>
              </w:rPr>
            </w:pPr>
            <w:r w:rsidRPr="00425943">
              <w:rPr>
                <w:rFonts w:asciiTheme="minorHAnsi" w:eastAsiaTheme="minorHAnsi" w:hint="eastAsia"/>
                <w:color w:val="auto"/>
                <w:sz w:val="22"/>
                <w:shd w:val="clear" w:color="000000" w:fill="auto"/>
              </w:rPr>
              <w:t>교보생명</w:t>
            </w:r>
          </w:p>
        </w:tc>
        <w:tc>
          <w:tcPr>
            <w:tcW w:w="2410" w:type="dxa"/>
            <w:vAlign w:val="center"/>
          </w:tcPr>
          <w:p w:rsidR="00C9270A" w:rsidRPr="00425943" w:rsidRDefault="00C9270A" w:rsidP="00425943">
            <w:pPr>
              <w:pStyle w:val="a7"/>
              <w:wordWrap/>
              <w:spacing w:line="276" w:lineRule="auto"/>
              <w:ind w:left="1405" w:hanging="1405"/>
              <w:jc w:val="center"/>
              <w:rPr>
                <w:rFonts w:asciiTheme="minorHAnsi" w:eastAsiaTheme="minorHAnsi"/>
                <w:color w:val="auto"/>
                <w:sz w:val="22"/>
                <w:shd w:val="clear" w:color="000000" w:fill="auto"/>
              </w:rPr>
            </w:pPr>
            <w:r w:rsidRPr="00425943">
              <w:rPr>
                <w:rFonts w:asciiTheme="minorHAnsi" w:eastAsiaTheme="minorHAnsi" w:hint="eastAsia"/>
                <w:color w:val="auto"/>
                <w:sz w:val="22"/>
                <w:shd w:val="clear" w:color="000000" w:fill="auto"/>
              </w:rPr>
              <w:t>초저위험</w:t>
            </w:r>
          </w:p>
        </w:tc>
        <w:tc>
          <w:tcPr>
            <w:tcW w:w="4717" w:type="dxa"/>
            <w:tcMar>
              <w:top w:w="57" w:type="dxa"/>
              <w:left w:w="57" w:type="dxa"/>
              <w:bottom w:w="28" w:type="dxa"/>
              <w:right w:w="57" w:type="dxa"/>
            </w:tcMar>
            <w:vAlign w:val="center"/>
          </w:tcPr>
          <w:p w:rsidR="00C9270A" w:rsidRPr="00425943" w:rsidRDefault="00C9270A" w:rsidP="00425943">
            <w:pPr>
              <w:pStyle w:val="a7"/>
              <w:wordWrap/>
              <w:spacing w:line="276" w:lineRule="auto"/>
              <w:ind w:left="1405" w:hanging="1414"/>
              <w:rPr>
                <w:rFonts w:asciiTheme="minorHAnsi" w:eastAsiaTheme="minorHAnsi"/>
                <w:color w:val="auto"/>
                <w:shd w:val="clear" w:color="000000" w:fill="auto"/>
              </w:rPr>
            </w:pPr>
            <w:r w:rsidRPr="00425943">
              <w:rPr>
                <w:rFonts w:asciiTheme="minorHAnsi" w:eastAsiaTheme="minorHAnsi" w:hint="eastAsia"/>
                <w:color w:val="auto"/>
                <w:shd w:val="clear" w:color="000000" w:fill="auto"/>
              </w:rPr>
              <w:t>교보생명 디폴트옵션 초저위험 포트폴리오</w:t>
            </w:r>
            <w:r>
              <w:rPr>
                <w:rFonts w:asciiTheme="minorHAnsi" w:eastAsiaTheme="minorHAnsi" w:hint="eastAsia"/>
                <w:color w:val="auto"/>
                <w:shd w:val="clear" w:color="000000" w:fill="auto"/>
              </w:rPr>
              <w:t>(</w:t>
            </w:r>
            <w:r>
              <w:rPr>
                <w:rFonts w:asciiTheme="minorHAnsi" w:eastAsiaTheme="minorHAnsi"/>
                <w:color w:val="auto"/>
                <w:shd w:val="clear" w:color="000000" w:fill="auto"/>
              </w:rPr>
              <w:t>DC)</w:t>
            </w:r>
          </w:p>
        </w:tc>
      </w:tr>
      <w:tr w:rsidR="00C9270A" w:rsidRPr="00C144EB" w:rsidTr="00425943">
        <w:trPr>
          <w:trHeight w:val="340"/>
        </w:trPr>
        <w:tc>
          <w:tcPr>
            <w:tcW w:w="794" w:type="dxa"/>
            <w:tcMar>
              <w:top w:w="57" w:type="dxa"/>
              <w:left w:w="57" w:type="dxa"/>
              <w:bottom w:w="28" w:type="dxa"/>
              <w:right w:w="57" w:type="dxa"/>
            </w:tcMar>
            <w:vAlign w:val="center"/>
          </w:tcPr>
          <w:p w:rsidR="00C9270A" w:rsidRDefault="00C9270A" w:rsidP="00425943">
            <w:pPr>
              <w:pStyle w:val="a7"/>
              <w:wordWrap/>
              <w:spacing w:line="276" w:lineRule="auto"/>
              <w:ind w:left="1405" w:hanging="1376"/>
              <w:jc w:val="center"/>
              <w:rPr>
                <w:rFonts w:asciiTheme="minorHAnsi" w:eastAsiaTheme="minorHAnsi"/>
                <w:color w:val="auto"/>
                <w:sz w:val="22"/>
                <w:shd w:val="clear" w:color="000000" w:fill="auto"/>
              </w:rPr>
            </w:pPr>
            <w:r>
              <w:rPr>
                <w:rFonts w:asciiTheme="minorHAnsi" w:eastAsiaTheme="minorHAnsi" w:hint="eastAsia"/>
                <w:color w:val="auto"/>
                <w:sz w:val="22"/>
                <w:shd w:val="clear" w:color="000000" w:fill="auto"/>
              </w:rPr>
              <w:t>17</w:t>
            </w:r>
          </w:p>
        </w:tc>
        <w:tc>
          <w:tcPr>
            <w:tcW w:w="1652" w:type="dxa"/>
            <w:vMerge/>
            <w:vAlign w:val="center"/>
          </w:tcPr>
          <w:p w:rsidR="00C9270A" w:rsidRPr="00C144EB" w:rsidRDefault="00C9270A" w:rsidP="00425943">
            <w:pPr>
              <w:pStyle w:val="a7"/>
              <w:spacing w:line="276" w:lineRule="auto"/>
              <w:jc w:val="center"/>
              <w:rPr>
                <w:rFonts w:asciiTheme="minorHAnsi" w:eastAsiaTheme="minorHAnsi"/>
                <w:color w:val="auto"/>
              </w:rPr>
            </w:pPr>
          </w:p>
        </w:tc>
        <w:tc>
          <w:tcPr>
            <w:tcW w:w="2410" w:type="dxa"/>
            <w:vMerge w:val="restart"/>
            <w:vAlign w:val="center"/>
          </w:tcPr>
          <w:p w:rsidR="00C9270A" w:rsidRPr="00425943" w:rsidRDefault="00C9270A" w:rsidP="00425943">
            <w:pPr>
              <w:pStyle w:val="a7"/>
              <w:wordWrap/>
              <w:spacing w:line="276" w:lineRule="auto"/>
              <w:ind w:left="1405" w:hanging="1405"/>
              <w:jc w:val="center"/>
              <w:rPr>
                <w:rFonts w:asciiTheme="minorHAnsi" w:eastAsiaTheme="minorHAnsi"/>
                <w:color w:val="auto"/>
                <w:sz w:val="22"/>
                <w:shd w:val="clear" w:color="000000" w:fill="auto"/>
              </w:rPr>
            </w:pPr>
            <w:r w:rsidRPr="00425943">
              <w:rPr>
                <w:rFonts w:asciiTheme="minorHAnsi" w:eastAsiaTheme="minorHAnsi" w:hint="eastAsia"/>
                <w:color w:val="auto"/>
                <w:sz w:val="22"/>
                <w:shd w:val="clear" w:color="000000" w:fill="auto"/>
              </w:rPr>
              <w:t>저위험</w:t>
            </w:r>
          </w:p>
        </w:tc>
        <w:tc>
          <w:tcPr>
            <w:tcW w:w="4717" w:type="dxa"/>
            <w:tcMar>
              <w:top w:w="57" w:type="dxa"/>
              <w:left w:w="57" w:type="dxa"/>
              <w:bottom w:w="28" w:type="dxa"/>
              <w:right w:w="57" w:type="dxa"/>
            </w:tcMar>
            <w:vAlign w:val="center"/>
          </w:tcPr>
          <w:p w:rsidR="00C9270A" w:rsidRPr="00425943" w:rsidRDefault="00C9270A" w:rsidP="00425943">
            <w:pPr>
              <w:pStyle w:val="a7"/>
              <w:wordWrap/>
              <w:spacing w:line="276" w:lineRule="auto"/>
              <w:ind w:left="1405" w:hanging="1414"/>
              <w:rPr>
                <w:rFonts w:asciiTheme="minorHAnsi" w:eastAsiaTheme="minorHAnsi"/>
                <w:color w:val="auto"/>
                <w:shd w:val="clear" w:color="000000" w:fill="auto"/>
              </w:rPr>
            </w:pPr>
            <w:r w:rsidRPr="00425943">
              <w:rPr>
                <w:rFonts w:asciiTheme="minorHAnsi" w:eastAsiaTheme="minorHAnsi" w:hint="eastAsia"/>
                <w:color w:val="auto"/>
                <w:shd w:val="clear" w:color="000000" w:fill="auto"/>
              </w:rPr>
              <w:t>교보생명 디폴트옵션 저위험 포트폴리오 1</w:t>
            </w:r>
          </w:p>
        </w:tc>
      </w:tr>
      <w:tr w:rsidR="00C9270A" w:rsidRPr="00C144EB" w:rsidTr="00425943">
        <w:trPr>
          <w:trHeight w:val="340"/>
        </w:trPr>
        <w:tc>
          <w:tcPr>
            <w:tcW w:w="794" w:type="dxa"/>
            <w:tcMar>
              <w:top w:w="57" w:type="dxa"/>
              <w:left w:w="57" w:type="dxa"/>
              <w:bottom w:w="28" w:type="dxa"/>
              <w:right w:w="57" w:type="dxa"/>
            </w:tcMar>
            <w:vAlign w:val="center"/>
          </w:tcPr>
          <w:p w:rsidR="00C9270A" w:rsidRDefault="00C9270A" w:rsidP="00425943">
            <w:pPr>
              <w:pStyle w:val="a7"/>
              <w:wordWrap/>
              <w:spacing w:line="276" w:lineRule="auto"/>
              <w:ind w:left="1405" w:hanging="1376"/>
              <w:jc w:val="center"/>
              <w:rPr>
                <w:rFonts w:asciiTheme="minorHAnsi" w:eastAsiaTheme="minorHAnsi"/>
                <w:color w:val="auto"/>
                <w:sz w:val="22"/>
                <w:shd w:val="clear" w:color="000000" w:fill="auto"/>
              </w:rPr>
            </w:pPr>
            <w:r>
              <w:rPr>
                <w:rFonts w:asciiTheme="minorHAnsi" w:eastAsiaTheme="minorHAnsi" w:hint="eastAsia"/>
                <w:color w:val="auto"/>
                <w:sz w:val="22"/>
                <w:shd w:val="clear" w:color="000000" w:fill="auto"/>
              </w:rPr>
              <w:t>18</w:t>
            </w:r>
          </w:p>
        </w:tc>
        <w:tc>
          <w:tcPr>
            <w:tcW w:w="1652" w:type="dxa"/>
            <w:vMerge/>
            <w:vAlign w:val="center"/>
          </w:tcPr>
          <w:p w:rsidR="00C9270A" w:rsidRPr="00C144EB" w:rsidRDefault="00C9270A" w:rsidP="00425943">
            <w:pPr>
              <w:pStyle w:val="a7"/>
              <w:spacing w:line="276" w:lineRule="auto"/>
              <w:jc w:val="center"/>
              <w:rPr>
                <w:rFonts w:asciiTheme="minorHAnsi" w:eastAsiaTheme="minorHAnsi"/>
                <w:color w:val="auto"/>
              </w:rPr>
            </w:pPr>
          </w:p>
        </w:tc>
        <w:tc>
          <w:tcPr>
            <w:tcW w:w="2410" w:type="dxa"/>
            <w:vMerge/>
            <w:vAlign w:val="center"/>
          </w:tcPr>
          <w:p w:rsidR="00C9270A" w:rsidRPr="00425943" w:rsidRDefault="00C9270A" w:rsidP="00425943">
            <w:pPr>
              <w:pStyle w:val="a7"/>
              <w:wordWrap/>
              <w:spacing w:line="276" w:lineRule="auto"/>
              <w:ind w:left="1405" w:hanging="1405"/>
              <w:jc w:val="center"/>
              <w:rPr>
                <w:rFonts w:asciiTheme="minorHAnsi" w:eastAsiaTheme="minorHAnsi"/>
                <w:color w:val="auto"/>
                <w:sz w:val="22"/>
                <w:shd w:val="clear" w:color="000000" w:fill="auto"/>
              </w:rPr>
            </w:pPr>
          </w:p>
        </w:tc>
        <w:tc>
          <w:tcPr>
            <w:tcW w:w="4717" w:type="dxa"/>
            <w:tcMar>
              <w:top w:w="57" w:type="dxa"/>
              <w:left w:w="57" w:type="dxa"/>
              <w:bottom w:w="28" w:type="dxa"/>
              <w:right w:w="57" w:type="dxa"/>
            </w:tcMar>
            <w:vAlign w:val="center"/>
          </w:tcPr>
          <w:p w:rsidR="00C9270A" w:rsidRPr="00425943" w:rsidRDefault="00C9270A" w:rsidP="00425943">
            <w:pPr>
              <w:pStyle w:val="a7"/>
              <w:wordWrap/>
              <w:spacing w:line="276" w:lineRule="auto"/>
              <w:ind w:left="1405" w:hanging="1414"/>
              <w:rPr>
                <w:rFonts w:asciiTheme="minorHAnsi" w:eastAsiaTheme="minorHAnsi"/>
                <w:color w:val="auto"/>
                <w:shd w:val="clear" w:color="000000" w:fill="auto"/>
              </w:rPr>
            </w:pPr>
            <w:r w:rsidRPr="00425943">
              <w:rPr>
                <w:rFonts w:asciiTheme="minorHAnsi" w:eastAsiaTheme="minorHAnsi" w:hint="eastAsia"/>
                <w:color w:val="auto"/>
                <w:shd w:val="clear" w:color="000000" w:fill="auto"/>
              </w:rPr>
              <w:t>교보생명 디폴트옵션 저위험 포트폴리오 2</w:t>
            </w:r>
          </w:p>
        </w:tc>
      </w:tr>
      <w:tr w:rsidR="00C9270A" w:rsidRPr="00C144EB" w:rsidTr="00425943">
        <w:trPr>
          <w:trHeight w:val="340"/>
        </w:trPr>
        <w:tc>
          <w:tcPr>
            <w:tcW w:w="794" w:type="dxa"/>
            <w:tcMar>
              <w:top w:w="57" w:type="dxa"/>
              <w:left w:w="57" w:type="dxa"/>
              <w:bottom w:w="28" w:type="dxa"/>
              <w:right w:w="57" w:type="dxa"/>
            </w:tcMar>
            <w:vAlign w:val="center"/>
          </w:tcPr>
          <w:p w:rsidR="00C9270A" w:rsidRDefault="00C9270A" w:rsidP="00425943">
            <w:pPr>
              <w:pStyle w:val="a7"/>
              <w:wordWrap/>
              <w:spacing w:line="276" w:lineRule="auto"/>
              <w:ind w:left="1405" w:hanging="1376"/>
              <w:jc w:val="center"/>
              <w:rPr>
                <w:rFonts w:asciiTheme="minorHAnsi" w:eastAsiaTheme="minorHAnsi"/>
                <w:color w:val="auto"/>
                <w:sz w:val="22"/>
                <w:shd w:val="clear" w:color="000000" w:fill="auto"/>
              </w:rPr>
            </w:pPr>
            <w:r>
              <w:rPr>
                <w:rFonts w:asciiTheme="minorHAnsi" w:eastAsiaTheme="minorHAnsi" w:hint="eastAsia"/>
                <w:color w:val="auto"/>
                <w:sz w:val="22"/>
                <w:shd w:val="clear" w:color="000000" w:fill="auto"/>
              </w:rPr>
              <w:t>19</w:t>
            </w:r>
          </w:p>
        </w:tc>
        <w:tc>
          <w:tcPr>
            <w:tcW w:w="1652" w:type="dxa"/>
            <w:vMerge/>
            <w:vAlign w:val="center"/>
          </w:tcPr>
          <w:p w:rsidR="00C9270A" w:rsidRPr="00C144EB" w:rsidRDefault="00C9270A" w:rsidP="00425943">
            <w:pPr>
              <w:pStyle w:val="a7"/>
              <w:spacing w:line="276" w:lineRule="auto"/>
              <w:jc w:val="center"/>
              <w:rPr>
                <w:rFonts w:asciiTheme="minorHAnsi" w:eastAsiaTheme="minorHAnsi"/>
                <w:color w:val="auto"/>
              </w:rPr>
            </w:pPr>
          </w:p>
        </w:tc>
        <w:tc>
          <w:tcPr>
            <w:tcW w:w="2410" w:type="dxa"/>
            <w:vMerge w:val="restart"/>
            <w:vAlign w:val="center"/>
          </w:tcPr>
          <w:p w:rsidR="00C9270A" w:rsidRPr="00425943" w:rsidRDefault="00C9270A" w:rsidP="00425943">
            <w:pPr>
              <w:pStyle w:val="a7"/>
              <w:wordWrap/>
              <w:spacing w:line="276" w:lineRule="auto"/>
              <w:ind w:left="1405" w:hanging="1405"/>
              <w:jc w:val="center"/>
              <w:rPr>
                <w:rFonts w:asciiTheme="minorHAnsi" w:eastAsiaTheme="minorHAnsi"/>
                <w:color w:val="auto"/>
                <w:sz w:val="22"/>
                <w:shd w:val="clear" w:color="000000" w:fill="auto"/>
              </w:rPr>
            </w:pPr>
            <w:r>
              <w:rPr>
                <w:rFonts w:asciiTheme="minorHAnsi" w:eastAsiaTheme="minorHAnsi" w:hint="eastAsia"/>
                <w:color w:val="auto"/>
                <w:sz w:val="22"/>
                <w:shd w:val="clear" w:color="000000" w:fill="auto"/>
              </w:rPr>
              <w:t>중위험</w:t>
            </w:r>
          </w:p>
        </w:tc>
        <w:tc>
          <w:tcPr>
            <w:tcW w:w="4717" w:type="dxa"/>
            <w:tcMar>
              <w:top w:w="57" w:type="dxa"/>
              <w:left w:w="57" w:type="dxa"/>
              <w:bottom w:w="28" w:type="dxa"/>
              <w:right w:w="57" w:type="dxa"/>
            </w:tcMar>
            <w:vAlign w:val="center"/>
          </w:tcPr>
          <w:p w:rsidR="00C9270A" w:rsidRPr="00425943" w:rsidRDefault="00C9270A" w:rsidP="00425943">
            <w:pPr>
              <w:pStyle w:val="a7"/>
              <w:wordWrap/>
              <w:spacing w:line="276" w:lineRule="auto"/>
              <w:ind w:left="1405" w:hanging="1414"/>
              <w:rPr>
                <w:rFonts w:asciiTheme="minorHAnsi" w:eastAsiaTheme="minorHAnsi"/>
                <w:color w:val="auto"/>
                <w:shd w:val="clear" w:color="000000" w:fill="auto"/>
              </w:rPr>
            </w:pPr>
            <w:r w:rsidRPr="00425943">
              <w:rPr>
                <w:rFonts w:asciiTheme="minorHAnsi" w:eastAsiaTheme="minorHAnsi" w:hint="eastAsia"/>
                <w:color w:val="auto"/>
                <w:shd w:val="clear" w:color="000000" w:fill="auto"/>
              </w:rPr>
              <w:t>교보생명 디폴트옵션 중위험 포트폴리오 1</w:t>
            </w:r>
          </w:p>
        </w:tc>
      </w:tr>
      <w:tr w:rsidR="00C9270A" w:rsidRPr="00C144EB" w:rsidTr="00425943">
        <w:trPr>
          <w:trHeight w:val="340"/>
        </w:trPr>
        <w:tc>
          <w:tcPr>
            <w:tcW w:w="794" w:type="dxa"/>
            <w:tcMar>
              <w:top w:w="57" w:type="dxa"/>
              <w:left w:w="57" w:type="dxa"/>
              <w:bottom w:w="28" w:type="dxa"/>
              <w:right w:w="57" w:type="dxa"/>
            </w:tcMar>
            <w:vAlign w:val="center"/>
          </w:tcPr>
          <w:p w:rsidR="00C9270A" w:rsidRDefault="00C9270A" w:rsidP="00425943">
            <w:pPr>
              <w:pStyle w:val="a7"/>
              <w:wordWrap/>
              <w:spacing w:line="276" w:lineRule="auto"/>
              <w:ind w:left="1405" w:hanging="1376"/>
              <w:jc w:val="center"/>
              <w:rPr>
                <w:rFonts w:asciiTheme="minorHAnsi" w:eastAsiaTheme="minorHAnsi"/>
                <w:color w:val="auto"/>
                <w:sz w:val="22"/>
                <w:shd w:val="clear" w:color="000000" w:fill="auto"/>
              </w:rPr>
            </w:pPr>
            <w:r>
              <w:rPr>
                <w:rFonts w:asciiTheme="minorHAnsi" w:eastAsiaTheme="minorHAnsi" w:hint="eastAsia"/>
                <w:color w:val="auto"/>
                <w:sz w:val="22"/>
                <w:shd w:val="clear" w:color="000000" w:fill="auto"/>
              </w:rPr>
              <w:t>20</w:t>
            </w:r>
          </w:p>
        </w:tc>
        <w:tc>
          <w:tcPr>
            <w:tcW w:w="1652" w:type="dxa"/>
            <w:vMerge/>
            <w:vAlign w:val="center"/>
          </w:tcPr>
          <w:p w:rsidR="00C9270A" w:rsidRPr="00C144EB" w:rsidRDefault="00C9270A" w:rsidP="00425943">
            <w:pPr>
              <w:pStyle w:val="a7"/>
              <w:spacing w:line="276" w:lineRule="auto"/>
              <w:jc w:val="center"/>
              <w:rPr>
                <w:rFonts w:asciiTheme="minorHAnsi" w:eastAsiaTheme="minorHAnsi"/>
                <w:color w:val="auto"/>
              </w:rPr>
            </w:pPr>
          </w:p>
        </w:tc>
        <w:tc>
          <w:tcPr>
            <w:tcW w:w="2410" w:type="dxa"/>
            <w:vMerge/>
            <w:vAlign w:val="center"/>
          </w:tcPr>
          <w:p w:rsidR="00C9270A" w:rsidRPr="00425943" w:rsidRDefault="00C9270A" w:rsidP="00425943">
            <w:pPr>
              <w:pStyle w:val="a7"/>
              <w:wordWrap/>
              <w:spacing w:line="276" w:lineRule="auto"/>
              <w:ind w:left="1405" w:hanging="1405"/>
              <w:jc w:val="center"/>
              <w:rPr>
                <w:rFonts w:asciiTheme="minorHAnsi" w:eastAsiaTheme="minorHAnsi"/>
                <w:color w:val="auto"/>
                <w:sz w:val="22"/>
                <w:shd w:val="clear" w:color="000000" w:fill="auto"/>
              </w:rPr>
            </w:pPr>
          </w:p>
        </w:tc>
        <w:tc>
          <w:tcPr>
            <w:tcW w:w="4717" w:type="dxa"/>
            <w:tcMar>
              <w:top w:w="57" w:type="dxa"/>
              <w:left w:w="57" w:type="dxa"/>
              <w:bottom w:w="28" w:type="dxa"/>
              <w:right w:w="57" w:type="dxa"/>
            </w:tcMar>
            <w:vAlign w:val="center"/>
          </w:tcPr>
          <w:p w:rsidR="00C9270A" w:rsidRPr="00425943" w:rsidRDefault="00C9270A" w:rsidP="00425943">
            <w:pPr>
              <w:pStyle w:val="a7"/>
              <w:wordWrap/>
              <w:spacing w:line="276" w:lineRule="auto"/>
              <w:ind w:left="1405" w:hanging="1414"/>
              <w:rPr>
                <w:rFonts w:asciiTheme="minorHAnsi" w:eastAsiaTheme="minorHAnsi"/>
                <w:color w:val="auto"/>
                <w:shd w:val="clear" w:color="000000" w:fill="auto"/>
              </w:rPr>
            </w:pPr>
            <w:r w:rsidRPr="00425943">
              <w:rPr>
                <w:rFonts w:asciiTheme="minorHAnsi" w:eastAsiaTheme="minorHAnsi" w:hint="eastAsia"/>
                <w:color w:val="auto"/>
                <w:shd w:val="clear" w:color="000000" w:fill="auto"/>
              </w:rPr>
              <w:t>교보생명 디폴트옵션 중위험 BF 1</w:t>
            </w:r>
          </w:p>
        </w:tc>
      </w:tr>
      <w:tr w:rsidR="00C9270A" w:rsidRPr="00C144EB" w:rsidTr="00425943">
        <w:trPr>
          <w:trHeight w:val="340"/>
        </w:trPr>
        <w:tc>
          <w:tcPr>
            <w:tcW w:w="794" w:type="dxa"/>
            <w:tcMar>
              <w:top w:w="57" w:type="dxa"/>
              <w:left w:w="57" w:type="dxa"/>
              <w:bottom w:w="28" w:type="dxa"/>
              <w:right w:w="57" w:type="dxa"/>
            </w:tcMar>
            <w:vAlign w:val="center"/>
          </w:tcPr>
          <w:p w:rsidR="00C9270A" w:rsidRDefault="00C9270A" w:rsidP="00425943">
            <w:pPr>
              <w:pStyle w:val="a7"/>
              <w:wordWrap/>
              <w:spacing w:line="276" w:lineRule="auto"/>
              <w:ind w:left="1405" w:hanging="1376"/>
              <w:jc w:val="center"/>
              <w:rPr>
                <w:rFonts w:asciiTheme="minorHAnsi" w:eastAsiaTheme="minorHAnsi"/>
                <w:color w:val="auto"/>
                <w:sz w:val="22"/>
                <w:shd w:val="clear" w:color="000000" w:fill="auto"/>
              </w:rPr>
            </w:pPr>
            <w:r>
              <w:rPr>
                <w:rFonts w:asciiTheme="minorHAnsi" w:eastAsiaTheme="minorHAnsi" w:hint="eastAsia"/>
                <w:color w:val="auto"/>
                <w:sz w:val="22"/>
                <w:shd w:val="clear" w:color="000000" w:fill="auto"/>
              </w:rPr>
              <w:t>21</w:t>
            </w:r>
          </w:p>
        </w:tc>
        <w:tc>
          <w:tcPr>
            <w:tcW w:w="1652" w:type="dxa"/>
            <w:vMerge/>
            <w:vAlign w:val="center"/>
          </w:tcPr>
          <w:p w:rsidR="00C9270A" w:rsidRPr="00C144EB" w:rsidRDefault="00C9270A" w:rsidP="00425943">
            <w:pPr>
              <w:pStyle w:val="a7"/>
              <w:spacing w:line="276" w:lineRule="auto"/>
              <w:jc w:val="center"/>
              <w:rPr>
                <w:rFonts w:asciiTheme="minorHAnsi" w:eastAsiaTheme="minorHAnsi"/>
                <w:color w:val="auto"/>
              </w:rPr>
            </w:pPr>
          </w:p>
        </w:tc>
        <w:tc>
          <w:tcPr>
            <w:tcW w:w="2410" w:type="dxa"/>
            <w:vMerge w:val="restart"/>
            <w:vAlign w:val="center"/>
          </w:tcPr>
          <w:p w:rsidR="00C9270A" w:rsidRPr="00425943" w:rsidRDefault="00C9270A" w:rsidP="00425943">
            <w:pPr>
              <w:pStyle w:val="a7"/>
              <w:wordWrap/>
              <w:spacing w:line="276" w:lineRule="auto"/>
              <w:ind w:left="1405" w:hanging="1405"/>
              <w:jc w:val="center"/>
              <w:rPr>
                <w:rFonts w:asciiTheme="minorHAnsi" w:eastAsiaTheme="minorHAnsi"/>
                <w:color w:val="auto"/>
                <w:sz w:val="22"/>
                <w:shd w:val="clear" w:color="000000" w:fill="auto"/>
              </w:rPr>
            </w:pPr>
            <w:r>
              <w:rPr>
                <w:rFonts w:asciiTheme="minorHAnsi" w:eastAsiaTheme="minorHAnsi" w:hint="eastAsia"/>
                <w:color w:val="auto"/>
                <w:sz w:val="22"/>
                <w:shd w:val="clear" w:color="000000" w:fill="auto"/>
              </w:rPr>
              <w:t>고위험</w:t>
            </w:r>
          </w:p>
        </w:tc>
        <w:tc>
          <w:tcPr>
            <w:tcW w:w="4717" w:type="dxa"/>
            <w:tcMar>
              <w:top w:w="57" w:type="dxa"/>
              <w:left w:w="57" w:type="dxa"/>
              <w:bottom w:w="28" w:type="dxa"/>
              <w:right w:w="57" w:type="dxa"/>
            </w:tcMar>
            <w:vAlign w:val="center"/>
          </w:tcPr>
          <w:p w:rsidR="00C9270A" w:rsidRPr="00425943" w:rsidRDefault="00C9270A" w:rsidP="00425943">
            <w:pPr>
              <w:pStyle w:val="a7"/>
              <w:wordWrap/>
              <w:spacing w:line="276" w:lineRule="auto"/>
              <w:ind w:left="1405" w:hanging="1414"/>
              <w:rPr>
                <w:rFonts w:asciiTheme="minorHAnsi" w:eastAsiaTheme="minorHAnsi"/>
                <w:color w:val="auto"/>
                <w:shd w:val="clear" w:color="000000" w:fill="auto"/>
              </w:rPr>
            </w:pPr>
            <w:r w:rsidRPr="00425943">
              <w:rPr>
                <w:rFonts w:asciiTheme="minorHAnsi" w:eastAsiaTheme="minorHAnsi" w:hint="eastAsia"/>
                <w:color w:val="auto"/>
                <w:shd w:val="clear" w:color="000000" w:fill="auto"/>
              </w:rPr>
              <w:t>교보생명 디폴트옵션 고위험 포트폴리오 1</w:t>
            </w:r>
          </w:p>
        </w:tc>
      </w:tr>
      <w:tr w:rsidR="00C9270A" w:rsidRPr="00C144EB" w:rsidTr="00425943">
        <w:trPr>
          <w:trHeight w:val="340"/>
        </w:trPr>
        <w:tc>
          <w:tcPr>
            <w:tcW w:w="794" w:type="dxa"/>
            <w:tcMar>
              <w:top w:w="57" w:type="dxa"/>
              <w:left w:w="57" w:type="dxa"/>
              <w:bottom w:w="28" w:type="dxa"/>
              <w:right w:w="57" w:type="dxa"/>
            </w:tcMar>
            <w:vAlign w:val="center"/>
          </w:tcPr>
          <w:p w:rsidR="00C9270A" w:rsidRDefault="00C9270A" w:rsidP="00425943">
            <w:pPr>
              <w:pStyle w:val="a7"/>
              <w:wordWrap/>
              <w:spacing w:line="276" w:lineRule="auto"/>
              <w:ind w:left="1405" w:hanging="1376"/>
              <w:jc w:val="center"/>
              <w:rPr>
                <w:rFonts w:asciiTheme="minorHAnsi" w:eastAsiaTheme="minorHAnsi"/>
                <w:color w:val="auto"/>
                <w:sz w:val="22"/>
                <w:shd w:val="clear" w:color="000000" w:fill="auto"/>
              </w:rPr>
            </w:pPr>
            <w:r>
              <w:rPr>
                <w:rFonts w:asciiTheme="minorHAnsi" w:eastAsiaTheme="minorHAnsi" w:hint="eastAsia"/>
                <w:color w:val="auto"/>
                <w:sz w:val="22"/>
                <w:shd w:val="clear" w:color="000000" w:fill="auto"/>
              </w:rPr>
              <w:t>22</w:t>
            </w:r>
          </w:p>
        </w:tc>
        <w:tc>
          <w:tcPr>
            <w:tcW w:w="1652" w:type="dxa"/>
            <w:vMerge/>
            <w:vAlign w:val="center"/>
          </w:tcPr>
          <w:p w:rsidR="00C9270A" w:rsidRPr="00C144EB" w:rsidRDefault="00C9270A" w:rsidP="00425943">
            <w:pPr>
              <w:pStyle w:val="a7"/>
              <w:spacing w:line="276" w:lineRule="auto"/>
              <w:jc w:val="center"/>
              <w:rPr>
                <w:rFonts w:asciiTheme="minorHAnsi" w:eastAsiaTheme="minorHAnsi"/>
                <w:color w:val="auto"/>
              </w:rPr>
            </w:pPr>
          </w:p>
        </w:tc>
        <w:tc>
          <w:tcPr>
            <w:tcW w:w="2410" w:type="dxa"/>
            <w:vMerge/>
            <w:vAlign w:val="center"/>
          </w:tcPr>
          <w:p w:rsidR="00C9270A" w:rsidRPr="00C144EB" w:rsidRDefault="00C9270A" w:rsidP="00425943">
            <w:pPr>
              <w:pStyle w:val="a7"/>
              <w:spacing w:line="276" w:lineRule="auto"/>
              <w:jc w:val="center"/>
              <w:rPr>
                <w:rFonts w:asciiTheme="minorHAnsi" w:eastAsiaTheme="minorHAnsi"/>
                <w:color w:val="auto"/>
              </w:rPr>
            </w:pPr>
          </w:p>
        </w:tc>
        <w:tc>
          <w:tcPr>
            <w:tcW w:w="4717" w:type="dxa"/>
            <w:tcMar>
              <w:top w:w="57" w:type="dxa"/>
              <w:left w:w="57" w:type="dxa"/>
              <w:bottom w:w="28" w:type="dxa"/>
              <w:right w:w="57" w:type="dxa"/>
            </w:tcMar>
            <w:vAlign w:val="center"/>
          </w:tcPr>
          <w:p w:rsidR="00C9270A" w:rsidRPr="00425943" w:rsidRDefault="00C9270A" w:rsidP="00425943">
            <w:pPr>
              <w:pStyle w:val="a7"/>
              <w:wordWrap/>
              <w:spacing w:line="276" w:lineRule="auto"/>
              <w:ind w:left="1405" w:hanging="1414"/>
              <w:rPr>
                <w:rFonts w:asciiTheme="minorHAnsi" w:eastAsiaTheme="minorHAnsi"/>
                <w:color w:val="auto"/>
                <w:shd w:val="clear" w:color="000000" w:fill="auto"/>
              </w:rPr>
            </w:pPr>
            <w:r w:rsidRPr="00425943">
              <w:rPr>
                <w:rFonts w:asciiTheme="minorHAnsi" w:eastAsiaTheme="minorHAnsi" w:hint="eastAsia"/>
                <w:color w:val="auto"/>
                <w:shd w:val="clear" w:color="000000" w:fill="auto"/>
              </w:rPr>
              <w:t>교보생명 디폴트옵션 고위험 TDF 1</w:t>
            </w:r>
          </w:p>
        </w:tc>
      </w:tr>
      <w:tr w:rsidR="00C9270A" w:rsidRPr="00C144EB" w:rsidTr="00425943">
        <w:trPr>
          <w:trHeight w:val="340"/>
        </w:trPr>
        <w:tc>
          <w:tcPr>
            <w:tcW w:w="794" w:type="dxa"/>
            <w:tcMar>
              <w:top w:w="57" w:type="dxa"/>
              <w:left w:w="57" w:type="dxa"/>
              <w:bottom w:w="28" w:type="dxa"/>
              <w:right w:w="57" w:type="dxa"/>
            </w:tcMar>
            <w:vAlign w:val="center"/>
          </w:tcPr>
          <w:p w:rsidR="00C9270A" w:rsidRDefault="00C9270A" w:rsidP="00425943">
            <w:pPr>
              <w:pStyle w:val="a7"/>
              <w:wordWrap/>
              <w:spacing w:line="276" w:lineRule="auto"/>
              <w:ind w:left="1405" w:hanging="1376"/>
              <w:jc w:val="center"/>
              <w:rPr>
                <w:rFonts w:asciiTheme="minorHAnsi" w:eastAsiaTheme="minorHAnsi"/>
                <w:color w:val="auto"/>
                <w:sz w:val="22"/>
                <w:shd w:val="clear" w:color="000000" w:fill="auto"/>
              </w:rPr>
            </w:pPr>
            <w:r>
              <w:rPr>
                <w:rFonts w:asciiTheme="minorHAnsi" w:eastAsiaTheme="minorHAnsi" w:hint="eastAsia"/>
                <w:color w:val="auto"/>
                <w:sz w:val="22"/>
                <w:shd w:val="clear" w:color="000000" w:fill="auto"/>
              </w:rPr>
              <w:t>23</w:t>
            </w:r>
          </w:p>
        </w:tc>
        <w:tc>
          <w:tcPr>
            <w:tcW w:w="1652" w:type="dxa"/>
            <w:vMerge w:val="restart"/>
            <w:vAlign w:val="center"/>
          </w:tcPr>
          <w:p w:rsidR="00C9270A" w:rsidRPr="00C144EB" w:rsidRDefault="00C9270A" w:rsidP="00425943">
            <w:pPr>
              <w:pStyle w:val="a7"/>
              <w:wordWrap/>
              <w:spacing w:line="276" w:lineRule="auto"/>
              <w:ind w:left="1405" w:hanging="1422"/>
              <w:jc w:val="center"/>
              <w:rPr>
                <w:rFonts w:asciiTheme="minorHAnsi" w:eastAsiaTheme="minorHAnsi"/>
                <w:color w:val="auto"/>
              </w:rPr>
            </w:pPr>
            <w:r w:rsidRPr="00425943">
              <w:rPr>
                <w:rFonts w:asciiTheme="minorHAnsi" w:eastAsiaTheme="minorHAnsi" w:hint="eastAsia"/>
                <w:color w:val="auto"/>
                <w:sz w:val="22"/>
                <w:shd w:val="clear" w:color="000000" w:fill="auto"/>
              </w:rPr>
              <w:t>삼성증권</w:t>
            </w:r>
          </w:p>
        </w:tc>
        <w:tc>
          <w:tcPr>
            <w:tcW w:w="2410" w:type="dxa"/>
            <w:vAlign w:val="center"/>
          </w:tcPr>
          <w:p w:rsidR="00C9270A" w:rsidRPr="00425943" w:rsidRDefault="00C9270A" w:rsidP="00425943">
            <w:pPr>
              <w:pStyle w:val="a7"/>
              <w:wordWrap/>
              <w:spacing w:line="276" w:lineRule="auto"/>
              <w:ind w:left="1405" w:hanging="1405"/>
              <w:jc w:val="center"/>
              <w:rPr>
                <w:rFonts w:asciiTheme="minorHAnsi" w:eastAsiaTheme="minorHAnsi"/>
                <w:color w:val="auto"/>
                <w:sz w:val="22"/>
                <w:shd w:val="clear" w:color="000000" w:fill="auto"/>
              </w:rPr>
            </w:pPr>
            <w:r w:rsidRPr="00425943">
              <w:rPr>
                <w:rFonts w:asciiTheme="minorHAnsi" w:eastAsiaTheme="minorHAnsi" w:hint="eastAsia"/>
                <w:color w:val="auto"/>
                <w:sz w:val="22"/>
                <w:shd w:val="clear" w:color="000000" w:fill="auto"/>
              </w:rPr>
              <w:t>초저위험</w:t>
            </w:r>
          </w:p>
        </w:tc>
        <w:tc>
          <w:tcPr>
            <w:tcW w:w="4717" w:type="dxa"/>
            <w:tcMar>
              <w:top w:w="57" w:type="dxa"/>
              <w:left w:w="57" w:type="dxa"/>
              <w:bottom w:w="28" w:type="dxa"/>
              <w:right w:w="57" w:type="dxa"/>
            </w:tcMar>
            <w:vAlign w:val="center"/>
          </w:tcPr>
          <w:p w:rsidR="00C9270A" w:rsidRPr="00425943" w:rsidRDefault="00C9270A" w:rsidP="00425943">
            <w:pPr>
              <w:pStyle w:val="a7"/>
              <w:wordWrap/>
              <w:spacing w:line="276" w:lineRule="auto"/>
              <w:ind w:left="1405" w:hanging="1414"/>
              <w:rPr>
                <w:rFonts w:asciiTheme="minorHAnsi" w:eastAsiaTheme="minorHAnsi"/>
                <w:color w:val="auto"/>
                <w:shd w:val="clear" w:color="000000" w:fill="auto"/>
              </w:rPr>
            </w:pPr>
            <w:r w:rsidRPr="00425943">
              <w:rPr>
                <w:rFonts w:asciiTheme="minorHAnsi" w:eastAsiaTheme="minorHAnsi" w:hint="eastAsia"/>
                <w:color w:val="auto"/>
                <w:shd w:val="clear" w:color="000000" w:fill="auto"/>
              </w:rPr>
              <w:t>삼성증권 디폴트옵션 초저위험 포트폴리오</w:t>
            </w:r>
          </w:p>
        </w:tc>
      </w:tr>
      <w:tr w:rsidR="00C9270A" w:rsidRPr="00C144EB" w:rsidTr="00425943">
        <w:trPr>
          <w:trHeight w:val="340"/>
        </w:trPr>
        <w:tc>
          <w:tcPr>
            <w:tcW w:w="794" w:type="dxa"/>
            <w:tcMar>
              <w:top w:w="57" w:type="dxa"/>
              <w:left w:w="57" w:type="dxa"/>
              <w:bottom w:w="28" w:type="dxa"/>
              <w:right w:w="57" w:type="dxa"/>
            </w:tcMar>
            <w:vAlign w:val="center"/>
          </w:tcPr>
          <w:p w:rsidR="00C9270A" w:rsidRDefault="00C9270A" w:rsidP="00425943">
            <w:pPr>
              <w:pStyle w:val="a7"/>
              <w:wordWrap/>
              <w:spacing w:line="276" w:lineRule="auto"/>
              <w:ind w:left="1405" w:hanging="1376"/>
              <w:jc w:val="center"/>
              <w:rPr>
                <w:rFonts w:asciiTheme="minorHAnsi" w:eastAsiaTheme="minorHAnsi"/>
                <w:color w:val="auto"/>
                <w:sz w:val="22"/>
                <w:shd w:val="clear" w:color="000000" w:fill="auto"/>
              </w:rPr>
            </w:pPr>
            <w:r>
              <w:rPr>
                <w:rFonts w:asciiTheme="minorHAnsi" w:eastAsiaTheme="minorHAnsi" w:hint="eastAsia"/>
                <w:color w:val="auto"/>
                <w:sz w:val="22"/>
                <w:shd w:val="clear" w:color="000000" w:fill="auto"/>
              </w:rPr>
              <w:t>24</w:t>
            </w:r>
          </w:p>
        </w:tc>
        <w:tc>
          <w:tcPr>
            <w:tcW w:w="1652" w:type="dxa"/>
            <w:vMerge/>
            <w:vAlign w:val="center"/>
          </w:tcPr>
          <w:p w:rsidR="00C9270A" w:rsidRPr="00C144EB" w:rsidRDefault="00C9270A" w:rsidP="00425943">
            <w:pPr>
              <w:pStyle w:val="a7"/>
              <w:spacing w:line="276" w:lineRule="auto"/>
              <w:jc w:val="center"/>
              <w:rPr>
                <w:rFonts w:asciiTheme="minorHAnsi" w:eastAsiaTheme="minorHAnsi"/>
                <w:color w:val="auto"/>
              </w:rPr>
            </w:pPr>
          </w:p>
        </w:tc>
        <w:tc>
          <w:tcPr>
            <w:tcW w:w="2410" w:type="dxa"/>
            <w:vMerge w:val="restart"/>
            <w:vAlign w:val="center"/>
          </w:tcPr>
          <w:p w:rsidR="00C9270A" w:rsidRPr="00425943" w:rsidRDefault="00C9270A" w:rsidP="00425943">
            <w:pPr>
              <w:pStyle w:val="a7"/>
              <w:wordWrap/>
              <w:spacing w:line="276" w:lineRule="auto"/>
              <w:ind w:left="1405" w:hanging="1405"/>
              <w:jc w:val="center"/>
              <w:rPr>
                <w:rFonts w:asciiTheme="minorHAnsi" w:eastAsiaTheme="minorHAnsi"/>
                <w:color w:val="auto"/>
                <w:sz w:val="22"/>
                <w:shd w:val="clear" w:color="000000" w:fill="auto"/>
              </w:rPr>
            </w:pPr>
            <w:r w:rsidRPr="00425943">
              <w:rPr>
                <w:rFonts w:asciiTheme="minorHAnsi" w:eastAsiaTheme="minorHAnsi" w:hint="eastAsia"/>
                <w:color w:val="auto"/>
                <w:sz w:val="22"/>
                <w:shd w:val="clear" w:color="000000" w:fill="auto"/>
              </w:rPr>
              <w:t>저위험</w:t>
            </w:r>
          </w:p>
        </w:tc>
        <w:tc>
          <w:tcPr>
            <w:tcW w:w="4717" w:type="dxa"/>
            <w:tcMar>
              <w:top w:w="57" w:type="dxa"/>
              <w:left w:w="57" w:type="dxa"/>
              <w:bottom w:w="28" w:type="dxa"/>
              <w:right w:w="57" w:type="dxa"/>
            </w:tcMar>
            <w:vAlign w:val="center"/>
          </w:tcPr>
          <w:p w:rsidR="00C9270A" w:rsidRPr="00425943" w:rsidRDefault="00C9270A" w:rsidP="00425943">
            <w:pPr>
              <w:pStyle w:val="a7"/>
              <w:wordWrap/>
              <w:spacing w:line="276" w:lineRule="auto"/>
              <w:ind w:left="1405" w:hanging="1414"/>
              <w:rPr>
                <w:rFonts w:asciiTheme="minorHAnsi" w:eastAsiaTheme="minorHAnsi"/>
                <w:color w:val="auto"/>
                <w:shd w:val="clear" w:color="000000" w:fill="auto"/>
              </w:rPr>
            </w:pPr>
            <w:r w:rsidRPr="00425943">
              <w:rPr>
                <w:rFonts w:asciiTheme="minorHAnsi" w:eastAsiaTheme="minorHAnsi" w:hint="eastAsia"/>
                <w:color w:val="auto"/>
                <w:shd w:val="clear" w:color="000000" w:fill="auto"/>
              </w:rPr>
              <w:t>삼성증권 디폴트옵션 저위험 포트폴리오 1</w:t>
            </w:r>
          </w:p>
        </w:tc>
      </w:tr>
      <w:tr w:rsidR="00C9270A" w:rsidRPr="00C144EB" w:rsidTr="00425943">
        <w:trPr>
          <w:trHeight w:val="340"/>
        </w:trPr>
        <w:tc>
          <w:tcPr>
            <w:tcW w:w="794" w:type="dxa"/>
            <w:tcMar>
              <w:top w:w="57" w:type="dxa"/>
              <w:left w:w="57" w:type="dxa"/>
              <w:bottom w:w="28" w:type="dxa"/>
              <w:right w:w="57" w:type="dxa"/>
            </w:tcMar>
            <w:vAlign w:val="center"/>
          </w:tcPr>
          <w:p w:rsidR="00C9270A" w:rsidRDefault="00C9270A" w:rsidP="00425943">
            <w:pPr>
              <w:pStyle w:val="a7"/>
              <w:wordWrap/>
              <w:spacing w:line="276" w:lineRule="auto"/>
              <w:ind w:left="1405" w:hanging="1376"/>
              <w:jc w:val="center"/>
              <w:rPr>
                <w:rFonts w:asciiTheme="minorHAnsi" w:eastAsiaTheme="minorHAnsi"/>
                <w:color w:val="auto"/>
                <w:sz w:val="22"/>
                <w:shd w:val="clear" w:color="000000" w:fill="auto"/>
              </w:rPr>
            </w:pPr>
            <w:r>
              <w:rPr>
                <w:rFonts w:asciiTheme="minorHAnsi" w:eastAsiaTheme="minorHAnsi" w:hint="eastAsia"/>
                <w:color w:val="auto"/>
                <w:sz w:val="22"/>
                <w:shd w:val="clear" w:color="000000" w:fill="auto"/>
              </w:rPr>
              <w:lastRenderedPageBreak/>
              <w:t>25</w:t>
            </w:r>
          </w:p>
        </w:tc>
        <w:tc>
          <w:tcPr>
            <w:tcW w:w="1652" w:type="dxa"/>
            <w:vMerge/>
            <w:vAlign w:val="center"/>
          </w:tcPr>
          <w:p w:rsidR="00C9270A" w:rsidRPr="00C144EB" w:rsidRDefault="00C9270A" w:rsidP="00425943">
            <w:pPr>
              <w:pStyle w:val="a7"/>
              <w:spacing w:line="276" w:lineRule="auto"/>
              <w:jc w:val="center"/>
              <w:rPr>
                <w:rFonts w:asciiTheme="minorHAnsi" w:eastAsiaTheme="minorHAnsi"/>
                <w:color w:val="auto"/>
              </w:rPr>
            </w:pPr>
          </w:p>
        </w:tc>
        <w:tc>
          <w:tcPr>
            <w:tcW w:w="2410" w:type="dxa"/>
            <w:vMerge/>
            <w:vAlign w:val="center"/>
          </w:tcPr>
          <w:p w:rsidR="00C9270A" w:rsidRPr="00425943" w:rsidRDefault="00C9270A" w:rsidP="00425943">
            <w:pPr>
              <w:pStyle w:val="a7"/>
              <w:wordWrap/>
              <w:spacing w:line="276" w:lineRule="auto"/>
              <w:ind w:left="1405" w:hanging="1405"/>
              <w:jc w:val="center"/>
              <w:rPr>
                <w:rFonts w:asciiTheme="minorHAnsi" w:eastAsiaTheme="minorHAnsi"/>
                <w:color w:val="auto"/>
                <w:sz w:val="22"/>
                <w:shd w:val="clear" w:color="000000" w:fill="auto"/>
              </w:rPr>
            </w:pPr>
          </w:p>
        </w:tc>
        <w:tc>
          <w:tcPr>
            <w:tcW w:w="4717" w:type="dxa"/>
            <w:tcMar>
              <w:top w:w="57" w:type="dxa"/>
              <w:left w:w="57" w:type="dxa"/>
              <w:bottom w:w="28" w:type="dxa"/>
              <w:right w:w="57" w:type="dxa"/>
            </w:tcMar>
            <w:vAlign w:val="center"/>
          </w:tcPr>
          <w:p w:rsidR="00C9270A" w:rsidRPr="00425943" w:rsidRDefault="00C9270A" w:rsidP="00425943">
            <w:pPr>
              <w:pStyle w:val="a7"/>
              <w:wordWrap/>
              <w:spacing w:line="276" w:lineRule="auto"/>
              <w:ind w:left="1405" w:hanging="1414"/>
              <w:rPr>
                <w:rFonts w:asciiTheme="minorHAnsi" w:eastAsiaTheme="minorHAnsi"/>
                <w:color w:val="auto"/>
                <w:shd w:val="clear" w:color="000000" w:fill="auto"/>
              </w:rPr>
            </w:pPr>
            <w:r w:rsidRPr="00425943">
              <w:rPr>
                <w:rFonts w:asciiTheme="minorHAnsi" w:eastAsiaTheme="minorHAnsi" w:hint="eastAsia"/>
                <w:color w:val="auto"/>
                <w:shd w:val="clear" w:color="000000" w:fill="auto"/>
              </w:rPr>
              <w:t>삼성증권 디폴트옵션 저위험 포트폴리오 2</w:t>
            </w:r>
          </w:p>
        </w:tc>
      </w:tr>
      <w:tr w:rsidR="00C9270A" w:rsidRPr="00C144EB" w:rsidTr="00425943">
        <w:trPr>
          <w:trHeight w:val="340"/>
        </w:trPr>
        <w:tc>
          <w:tcPr>
            <w:tcW w:w="794" w:type="dxa"/>
            <w:tcMar>
              <w:top w:w="57" w:type="dxa"/>
              <w:left w:w="57" w:type="dxa"/>
              <w:bottom w:w="28" w:type="dxa"/>
              <w:right w:w="57" w:type="dxa"/>
            </w:tcMar>
            <w:vAlign w:val="center"/>
          </w:tcPr>
          <w:p w:rsidR="00C9270A" w:rsidRDefault="00C9270A" w:rsidP="00425943">
            <w:pPr>
              <w:pStyle w:val="a7"/>
              <w:wordWrap/>
              <w:spacing w:line="276" w:lineRule="auto"/>
              <w:ind w:left="1405" w:hanging="1376"/>
              <w:jc w:val="center"/>
              <w:rPr>
                <w:rFonts w:asciiTheme="minorHAnsi" w:eastAsiaTheme="minorHAnsi"/>
                <w:color w:val="auto"/>
                <w:sz w:val="22"/>
                <w:shd w:val="clear" w:color="000000" w:fill="auto"/>
              </w:rPr>
            </w:pPr>
            <w:r>
              <w:rPr>
                <w:rFonts w:asciiTheme="minorHAnsi" w:eastAsiaTheme="minorHAnsi" w:hint="eastAsia"/>
                <w:color w:val="auto"/>
                <w:sz w:val="22"/>
                <w:shd w:val="clear" w:color="000000" w:fill="auto"/>
              </w:rPr>
              <w:t>26</w:t>
            </w:r>
          </w:p>
        </w:tc>
        <w:tc>
          <w:tcPr>
            <w:tcW w:w="1652" w:type="dxa"/>
            <w:vMerge/>
            <w:vAlign w:val="center"/>
          </w:tcPr>
          <w:p w:rsidR="00C9270A" w:rsidRPr="00C144EB" w:rsidRDefault="00C9270A" w:rsidP="00425943">
            <w:pPr>
              <w:pStyle w:val="a7"/>
              <w:spacing w:line="276" w:lineRule="auto"/>
              <w:jc w:val="center"/>
              <w:rPr>
                <w:rFonts w:asciiTheme="minorHAnsi" w:eastAsiaTheme="minorHAnsi"/>
                <w:color w:val="auto"/>
              </w:rPr>
            </w:pPr>
          </w:p>
        </w:tc>
        <w:tc>
          <w:tcPr>
            <w:tcW w:w="2410" w:type="dxa"/>
            <w:vMerge w:val="restart"/>
            <w:vAlign w:val="center"/>
          </w:tcPr>
          <w:p w:rsidR="00C9270A" w:rsidRPr="00425943" w:rsidRDefault="00C9270A" w:rsidP="00425943">
            <w:pPr>
              <w:pStyle w:val="a7"/>
              <w:wordWrap/>
              <w:spacing w:line="276" w:lineRule="auto"/>
              <w:ind w:left="1405" w:hanging="1405"/>
              <w:jc w:val="center"/>
              <w:rPr>
                <w:rFonts w:asciiTheme="minorHAnsi" w:eastAsiaTheme="minorHAnsi"/>
                <w:color w:val="auto"/>
                <w:sz w:val="22"/>
                <w:shd w:val="clear" w:color="000000" w:fill="auto"/>
              </w:rPr>
            </w:pPr>
            <w:r>
              <w:rPr>
                <w:rFonts w:asciiTheme="minorHAnsi" w:eastAsiaTheme="minorHAnsi" w:hint="eastAsia"/>
                <w:color w:val="auto"/>
                <w:sz w:val="22"/>
                <w:shd w:val="clear" w:color="000000" w:fill="auto"/>
              </w:rPr>
              <w:t>중위험</w:t>
            </w:r>
          </w:p>
        </w:tc>
        <w:tc>
          <w:tcPr>
            <w:tcW w:w="4717" w:type="dxa"/>
            <w:tcMar>
              <w:top w:w="57" w:type="dxa"/>
              <w:left w:w="57" w:type="dxa"/>
              <w:bottom w:w="28" w:type="dxa"/>
              <w:right w:w="57" w:type="dxa"/>
            </w:tcMar>
            <w:vAlign w:val="center"/>
          </w:tcPr>
          <w:p w:rsidR="00C9270A" w:rsidRPr="00425943" w:rsidRDefault="00C9270A" w:rsidP="00425943">
            <w:pPr>
              <w:pStyle w:val="a7"/>
              <w:wordWrap/>
              <w:spacing w:line="276" w:lineRule="auto"/>
              <w:ind w:left="1405" w:hanging="1414"/>
              <w:rPr>
                <w:rFonts w:asciiTheme="minorHAnsi" w:eastAsiaTheme="minorHAnsi"/>
                <w:color w:val="auto"/>
                <w:shd w:val="clear" w:color="000000" w:fill="auto"/>
              </w:rPr>
            </w:pPr>
            <w:r w:rsidRPr="00425943">
              <w:rPr>
                <w:rFonts w:asciiTheme="minorHAnsi" w:eastAsiaTheme="minorHAnsi" w:hint="eastAsia"/>
                <w:color w:val="auto"/>
                <w:shd w:val="clear" w:color="000000" w:fill="auto"/>
              </w:rPr>
              <w:t>삼성증권 디폴트옵션 중위험 포트폴리오 1</w:t>
            </w:r>
          </w:p>
        </w:tc>
      </w:tr>
      <w:tr w:rsidR="00C9270A" w:rsidRPr="00C144EB" w:rsidTr="00425943">
        <w:trPr>
          <w:trHeight w:val="340"/>
        </w:trPr>
        <w:tc>
          <w:tcPr>
            <w:tcW w:w="794" w:type="dxa"/>
            <w:tcMar>
              <w:top w:w="57" w:type="dxa"/>
              <w:left w:w="57" w:type="dxa"/>
              <w:bottom w:w="28" w:type="dxa"/>
              <w:right w:w="57" w:type="dxa"/>
            </w:tcMar>
            <w:vAlign w:val="center"/>
          </w:tcPr>
          <w:p w:rsidR="00C9270A" w:rsidRDefault="00C9270A" w:rsidP="00425943">
            <w:pPr>
              <w:pStyle w:val="a7"/>
              <w:wordWrap/>
              <w:spacing w:line="276" w:lineRule="auto"/>
              <w:ind w:left="1405" w:hanging="1376"/>
              <w:jc w:val="center"/>
              <w:rPr>
                <w:rFonts w:asciiTheme="minorHAnsi" w:eastAsiaTheme="minorHAnsi"/>
                <w:color w:val="auto"/>
                <w:sz w:val="22"/>
                <w:shd w:val="clear" w:color="000000" w:fill="auto"/>
              </w:rPr>
            </w:pPr>
            <w:r>
              <w:rPr>
                <w:rFonts w:asciiTheme="minorHAnsi" w:eastAsiaTheme="minorHAnsi" w:hint="eastAsia"/>
                <w:color w:val="auto"/>
                <w:sz w:val="22"/>
                <w:shd w:val="clear" w:color="000000" w:fill="auto"/>
              </w:rPr>
              <w:t>27</w:t>
            </w:r>
          </w:p>
        </w:tc>
        <w:tc>
          <w:tcPr>
            <w:tcW w:w="1652" w:type="dxa"/>
            <w:vMerge/>
            <w:vAlign w:val="center"/>
          </w:tcPr>
          <w:p w:rsidR="00C9270A" w:rsidRPr="00C144EB" w:rsidRDefault="00C9270A" w:rsidP="00425943">
            <w:pPr>
              <w:pStyle w:val="a7"/>
              <w:spacing w:line="276" w:lineRule="auto"/>
              <w:jc w:val="center"/>
              <w:rPr>
                <w:rFonts w:asciiTheme="minorHAnsi" w:eastAsiaTheme="minorHAnsi"/>
                <w:color w:val="auto"/>
              </w:rPr>
            </w:pPr>
          </w:p>
        </w:tc>
        <w:tc>
          <w:tcPr>
            <w:tcW w:w="2410" w:type="dxa"/>
            <w:vMerge/>
            <w:vAlign w:val="center"/>
          </w:tcPr>
          <w:p w:rsidR="00C9270A" w:rsidRPr="00425943" w:rsidRDefault="00C9270A" w:rsidP="00425943">
            <w:pPr>
              <w:pStyle w:val="a7"/>
              <w:wordWrap/>
              <w:spacing w:line="276" w:lineRule="auto"/>
              <w:ind w:left="1405" w:hanging="1405"/>
              <w:jc w:val="center"/>
              <w:rPr>
                <w:rFonts w:asciiTheme="minorHAnsi" w:eastAsiaTheme="minorHAnsi"/>
                <w:color w:val="auto"/>
                <w:sz w:val="22"/>
                <w:shd w:val="clear" w:color="000000" w:fill="auto"/>
              </w:rPr>
            </w:pPr>
          </w:p>
        </w:tc>
        <w:tc>
          <w:tcPr>
            <w:tcW w:w="4717" w:type="dxa"/>
            <w:tcMar>
              <w:top w:w="57" w:type="dxa"/>
              <w:left w:w="57" w:type="dxa"/>
              <w:bottom w:w="28" w:type="dxa"/>
              <w:right w:w="57" w:type="dxa"/>
            </w:tcMar>
            <w:vAlign w:val="center"/>
          </w:tcPr>
          <w:p w:rsidR="00C9270A" w:rsidRPr="00425943" w:rsidRDefault="00C9270A" w:rsidP="00425943">
            <w:pPr>
              <w:pStyle w:val="a7"/>
              <w:wordWrap/>
              <w:spacing w:line="276" w:lineRule="auto"/>
              <w:ind w:left="1405" w:hanging="1414"/>
              <w:rPr>
                <w:rFonts w:asciiTheme="minorHAnsi" w:eastAsiaTheme="minorHAnsi"/>
                <w:color w:val="auto"/>
                <w:shd w:val="clear" w:color="000000" w:fill="auto"/>
              </w:rPr>
            </w:pPr>
            <w:r w:rsidRPr="00425943">
              <w:rPr>
                <w:rFonts w:asciiTheme="minorHAnsi" w:eastAsiaTheme="minorHAnsi" w:hint="eastAsia"/>
                <w:color w:val="auto"/>
                <w:shd w:val="clear" w:color="000000" w:fill="auto"/>
              </w:rPr>
              <w:t>삼성증권 디폴트옵션 중위험 포트폴리오 2</w:t>
            </w:r>
          </w:p>
        </w:tc>
      </w:tr>
      <w:tr w:rsidR="00C9270A" w:rsidRPr="00C144EB" w:rsidTr="00425943">
        <w:trPr>
          <w:trHeight w:val="340"/>
        </w:trPr>
        <w:tc>
          <w:tcPr>
            <w:tcW w:w="794" w:type="dxa"/>
            <w:tcMar>
              <w:top w:w="57" w:type="dxa"/>
              <w:left w:w="57" w:type="dxa"/>
              <w:bottom w:w="28" w:type="dxa"/>
              <w:right w:w="57" w:type="dxa"/>
            </w:tcMar>
            <w:vAlign w:val="center"/>
          </w:tcPr>
          <w:p w:rsidR="00C9270A" w:rsidRDefault="00C9270A" w:rsidP="00425943">
            <w:pPr>
              <w:pStyle w:val="a7"/>
              <w:wordWrap/>
              <w:spacing w:line="276" w:lineRule="auto"/>
              <w:ind w:left="1405" w:hanging="1376"/>
              <w:jc w:val="center"/>
              <w:rPr>
                <w:rFonts w:asciiTheme="minorHAnsi" w:eastAsiaTheme="minorHAnsi"/>
                <w:color w:val="auto"/>
                <w:sz w:val="22"/>
                <w:shd w:val="clear" w:color="000000" w:fill="auto"/>
              </w:rPr>
            </w:pPr>
            <w:r>
              <w:rPr>
                <w:rFonts w:asciiTheme="minorHAnsi" w:eastAsiaTheme="minorHAnsi" w:hint="eastAsia"/>
                <w:color w:val="auto"/>
                <w:sz w:val="22"/>
                <w:shd w:val="clear" w:color="000000" w:fill="auto"/>
              </w:rPr>
              <w:t>28</w:t>
            </w:r>
          </w:p>
        </w:tc>
        <w:tc>
          <w:tcPr>
            <w:tcW w:w="1652" w:type="dxa"/>
            <w:vMerge/>
            <w:vAlign w:val="center"/>
          </w:tcPr>
          <w:p w:rsidR="00C9270A" w:rsidRPr="00C144EB" w:rsidRDefault="00C9270A" w:rsidP="00425943">
            <w:pPr>
              <w:pStyle w:val="a7"/>
              <w:spacing w:line="276" w:lineRule="auto"/>
              <w:jc w:val="center"/>
              <w:rPr>
                <w:rFonts w:asciiTheme="minorHAnsi" w:eastAsiaTheme="minorHAnsi"/>
                <w:color w:val="auto"/>
              </w:rPr>
            </w:pPr>
          </w:p>
        </w:tc>
        <w:tc>
          <w:tcPr>
            <w:tcW w:w="2410" w:type="dxa"/>
            <w:vMerge w:val="restart"/>
            <w:vAlign w:val="center"/>
          </w:tcPr>
          <w:p w:rsidR="00C9270A" w:rsidRPr="00425943" w:rsidRDefault="00C9270A" w:rsidP="00425943">
            <w:pPr>
              <w:pStyle w:val="a7"/>
              <w:wordWrap/>
              <w:spacing w:line="276" w:lineRule="auto"/>
              <w:ind w:left="1405" w:hanging="1405"/>
              <w:jc w:val="center"/>
              <w:rPr>
                <w:rFonts w:asciiTheme="minorHAnsi" w:eastAsiaTheme="minorHAnsi"/>
                <w:color w:val="auto"/>
                <w:sz w:val="22"/>
                <w:shd w:val="clear" w:color="000000" w:fill="auto"/>
              </w:rPr>
            </w:pPr>
            <w:r>
              <w:rPr>
                <w:rFonts w:asciiTheme="minorHAnsi" w:eastAsiaTheme="minorHAnsi" w:hint="eastAsia"/>
                <w:color w:val="auto"/>
                <w:sz w:val="22"/>
                <w:shd w:val="clear" w:color="000000" w:fill="auto"/>
              </w:rPr>
              <w:t>고위험</w:t>
            </w:r>
          </w:p>
        </w:tc>
        <w:tc>
          <w:tcPr>
            <w:tcW w:w="4717" w:type="dxa"/>
            <w:tcMar>
              <w:top w:w="57" w:type="dxa"/>
              <w:left w:w="57" w:type="dxa"/>
              <w:bottom w:w="28" w:type="dxa"/>
              <w:right w:w="57" w:type="dxa"/>
            </w:tcMar>
            <w:vAlign w:val="center"/>
          </w:tcPr>
          <w:p w:rsidR="00C9270A" w:rsidRPr="00425943" w:rsidRDefault="00C9270A" w:rsidP="00425943">
            <w:pPr>
              <w:pStyle w:val="a7"/>
              <w:wordWrap/>
              <w:spacing w:line="276" w:lineRule="auto"/>
              <w:ind w:left="1405" w:hanging="1414"/>
              <w:rPr>
                <w:rFonts w:asciiTheme="minorHAnsi" w:eastAsiaTheme="minorHAnsi"/>
                <w:color w:val="auto"/>
                <w:shd w:val="clear" w:color="000000" w:fill="auto"/>
              </w:rPr>
            </w:pPr>
            <w:r w:rsidRPr="00425943">
              <w:rPr>
                <w:rFonts w:asciiTheme="minorHAnsi" w:eastAsiaTheme="minorHAnsi" w:hint="eastAsia"/>
                <w:color w:val="auto"/>
                <w:shd w:val="clear" w:color="000000" w:fill="auto"/>
              </w:rPr>
              <w:t>삼성증권 디폴트옵션 고위험 포트폴리오 1</w:t>
            </w:r>
          </w:p>
        </w:tc>
      </w:tr>
      <w:tr w:rsidR="00C9270A" w:rsidRPr="00C144EB" w:rsidTr="00425943">
        <w:trPr>
          <w:trHeight w:val="340"/>
        </w:trPr>
        <w:tc>
          <w:tcPr>
            <w:tcW w:w="794" w:type="dxa"/>
            <w:tcMar>
              <w:top w:w="57" w:type="dxa"/>
              <w:left w:w="57" w:type="dxa"/>
              <w:bottom w:w="28" w:type="dxa"/>
              <w:right w:w="57" w:type="dxa"/>
            </w:tcMar>
            <w:vAlign w:val="center"/>
          </w:tcPr>
          <w:p w:rsidR="00C9270A" w:rsidRDefault="00C9270A" w:rsidP="00425943">
            <w:pPr>
              <w:pStyle w:val="a7"/>
              <w:wordWrap/>
              <w:spacing w:line="276" w:lineRule="auto"/>
              <w:ind w:left="1405" w:hanging="1376"/>
              <w:jc w:val="center"/>
              <w:rPr>
                <w:rFonts w:asciiTheme="minorHAnsi" w:eastAsiaTheme="minorHAnsi"/>
                <w:color w:val="auto"/>
                <w:sz w:val="22"/>
                <w:shd w:val="clear" w:color="000000" w:fill="auto"/>
              </w:rPr>
            </w:pPr>
            <w:r>
              <w:rPr>
                <w:rFonts w:asciiTheme="minorHAnsi" w:eastAsiaTheme="minorHAnsi" w:hint="eastAsia"/>
                <w:color w:val="auto"/>
                <w:sz w:val="22"/>
                <w:shd w:val="clear" w:color="000000" w:fill="auto"/>
              </w:rPr>
              <w:t>29</w:t>
            </w:r>
          </w:p>
        </w:tc>
        <w:tc>
          <w:tcPr>
            <w:tcW w:w="1652" w:type="dxa"/>
            <w:vMerge/>
            <w:vAlign w:val="center"/>
          </w:tcPr>
          <w:p w:rsidR="00C9270A" w:rsidRPr="00C144EB" w:rsidRDefault="00C9270A" w:rsidP="00425943">
            <w:pPr>
              <w:pStyle w:val="a7"/>
              <w:spacing w:line="276" w:lineRule="auto"/>
              <w:jc w:val="center"/>
              <w:rPr>
                <w:rFonts w:asciiTheme="minorHAnsi" w:eastAsiaTheme="minorHAnsi"/>
                <w:color w:val="auto"/>
              </w:rPr>
            </w:pPr>
          </w:p>
        </w:tc>
        <w:tc>
          <w:tcPr>
            <w:tcW w:w="2410" w:type="dxa"/>
            <w:vMerge/>
            <w:vAlign w:val="center"/>
          </w:tcPr>
          <w:p w:rsidR="00C9270A" w:rsidRPr="00C144EB" w:rsidRDefault="00C9270A" w:rsidP="00425943">
            <w:pPr>
              <w:pStyle w:val="a7"/>
              <w:spacing w:line="276" w:lineRule="auto"/>
              <w:jc w:val="center"/>
              <w:rPr>
                <w:rFonts w:asciiTheme="minorHAnsi" w:eastAsiaTheme="minorHAnsi"/>
                <w:color w:val="auto"/>
              </w:rPr>
            </w:pPr>
          </w:p>
        </w:tc>
        <w:tc>
          <w:tcPr>
            <w:tcW w:w="4717" w:type="dxa"/>
            <w:tcMar>
              <w:top w:w="57" w:type="dxa"/>
              <w:left w:w="57" w:type="dxa"/>
              <w:bottom w:w="28" w:type="dxa"/>
              <w:right w:w="57" w:type="dxa"/>
            </w:tcMar>
            <w:vAlign w:val="center"/>
          </w:tcPr>
          <w:p w:rsidR="00C9270A" w:rsidRPr="00425943" w:rsidRDefault="00C9270A" w:rsidP="00425943">
            <w:pPr>
              <w:pStyle w:val="a7"/>
              <w:wordWrap/>
              <w:spacing w:line="276" w:lineRule="auto"/>
              <w:ind w:left="1405" w:hanging="1414"/>
              <w:rPr>
                <w:rFonts w:asciiTheme="minorHAnsi" w:eastAsiaTheme="minorHAnsi"/>
                <w:color w:val="auto"/>
                <w:shd w:val="clear" w:color="000000" w:fill="auto"/>
              </w:rPr>
            </w:pPr>
            <w:r w:rsidRPr="00425943">
              <w:rPr>
                <w:rFonts w:asciiTheme="minorHAnsi" w:eastAsiaTheme="minorHAnsi" w:hint="eastAsia"/>
                <w:color w:val="auto"/>
                <w:shd w:val="clear" w:color="000000" w:fill="auto"/>
              </w:rPr>
              <w:t>삼성증권 디폴트옵션 고위험 포트폴리오 2</w:t>
            </w:r>
          </w:p>
        </w:tc>
      </w:tr>
    </w:tbl>
    <w:p w:rsidR="00204C90" w:rsidRPr="00C144EB" w:rsidRDefault="00204C90" w:rsidP="00204C90">
      <w:pPr>
        <w:pStyle w:val="a7"/>
        <w:spacing w:line="276" w:lineRule="auto"/>
        <w:rPr>
          <w:rFonts w:ascii="KB금융 본문체 Light" w:eastAsia="KB금융 본문체 Light" w:hAnsi="KB금융 본문체 Light"/>
          <w:color w:val="auto"/>
        </w:rPr>
      </w:pPr>
    </w:p>
    <w:p w:rsidR="007315BF" w:rsidRPr="00204C90" w:rsidRDefault="007315BF" w:rsidP="00204C90">
      <w:pPr>
        <w:spacing w:after="0" w:line="240" w:lineRule="auto"/>
        <w:rPr>
          <w:rFonts w:ascii="KB금융 본문체 Medium" w:eastAsia="KB금융 본문체 Medium" w:hAnsi="KB금융 본문체 Medium"/>
          <w:color w:val="000000" w:themeColor="text1"/>
          <w:w w:val="90"/>
          <w:sz w:val="24"/>
          <w:szCs w:val="24"/>
        </w:rPr>
      </w:pPr>
    </w:p>
    <w:sectPr w:rsidR="007315BF" w:rsidRPr="00204C90" w:rsidSect="00A27E38">
      <w:pgSz w:w="11900" w:h="16820"/>
      <w:pgMar w:top="1420" w:right="980" w:bottom="760" w:left="1020" w:header="0" w:footer="568"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A42" w:rsidRDefault="00BA3A42" w:rsidP="008A1146">
      <w:pPr>
        <w:spacing w:after="0" w:line="240" w:lineRule="auto"/>
      </w:pPr>
      <w:r>
        <w:separator/>
      </w:r>
    </w:p>
  </w:endnote>
  <w:endnote w:type="continuationSeparator" w:id="0">
    <w:p w:rsidR="00BA3A42" w:rsidRDefault="00BA3A42" w:rsidP="008A1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CJK JP Regular">
    <w:altName w:val="Arial"/>
    <w:charset w:val="00"/>
    <w:family w:val="swiss"/>
    <w:pitch w:val="variable"/>
  </w:font>
  <w:font w:name="KB금융 본문체 Medium">
    <w:panose1 w:val="020B0603000000000000"/>
    <w:charset w:val="81"/>
    <w:family w:val="modern"/>
    <w:pitch w:val="variable"/>
    <w:sig w:usb0="800002A7" w:usb1="7BD7FCFB" w:usb2="00000010" w:usb3="00000000" w:csb0="00080001" w:csb1="00000000"/>
  </w:font>
  <w:font w:name="맑은 고딕">
    <w:panose1 w:val="020B0503020000020004"/>
    <w:charset w:val="81"/>
    <w:family w:val="modern"/>
    <w:pitch w:val="variable"/>
    <w:sig w:usb0="9000002F" w:usb1="29D77CFB" w:usb2="00000012" w:usb3="00000000" w:csb0="00080001" w:csb1="00000000"/>
  </w:font>
  <w:font w:name="Noto Sans Mono CJK JP Regular">
    <w:altName w:val="Arial"/>
    <w:charset w:val="00"/>
    <w:family w:val="swiss"/>
    <w:pitch w:val="variable"/>
  </w:font>
  <w:font w:name="굴림">
    <w:altName w:val="Gulim"/>
    <w:panose1 w:val="020B0600000101010101"/>
    <w:charset w:val="81"/>
    <w:family w:val="modern"/>
    <w:pitch w:val="variable"/>
    <w:sig w:usb0="B00002AF" w:usb1="69D77CFB" w:usb2="00000030" w:usb3="00000000" w:csb0="0008009F" w:csb1="00000000"/>
  </w:font>
  <w:font w:name="-윤고딕130">
    <w:altName w:val="바탕"/>
    <w:panose1 w:val="00000000000000000000"/>
    <w:charset w:val="81"/>
    <w:family w:val="roman"/>
    <w:notTrueType/>
    <w:pitch w:val="default"/>
  </w:font>
  <w:font w:name="-윤명조120">
    <w:altName w:val="바탕"/>
    <w:panose1 w:val="00000000000000000000"/>
    <w:charset w:val="81"/>
    <w:family w:val="roman"/>
    <w:notTrueType/>
    <w:pitch w:val="default"/>
  </w:font>
  <w:font w:name="바탕">
    <w:altName w:val="Batang"/>
    <w:panose1 w:val="02030600000101010101"/>
    <w:charset w:val="81"/>
    <w:family w:val="roman"/>
    <w:pitch w:val="variable"/>
    <w:sig w:usb0="B00002AF" w:usb1="69D77CFB" w:usb2="00000030" w:usb3="00000000" w:csb0="0008009F" w:csb1="00000000"/>
  </w:font>
  <w:font w:name="KB금융 제목체 Bold">
    <w:panose1 w:val="020B0803000000000000"/>
    <w:charset w:val="81"/>
    <w:family w:val="modern"/>
    <w:pitch w:val="variable"/>
    <w:sig w:usb0="800002A7" w:usb1="2BD7FCFB" w:usb2="00000010" w:usb3="00000000" w:csb0="00080001" w:csb1="00000000"/>
  </w:font>
  <w:font w:name="바탕체">
    <w:panose1 w:val="02030609000101010101"/>
    <w:charset w:val="81"/>
    <w:family w:val="roman"/>
    <w:pitch w:val="fixed"/>
    <w:sig w:usb0="B00002AF" w:usb1="69D77CFB" w:usb2="00000030" w:usb3="00000000" w:csb0="0008009F" w:csb1="00000000"/>
  </w:font>
  <w:font w:name="KB금융 본문체 Light">
    <w:panose1 w:val="020B0303000000000000"/>
    <w:charset w:val="81"/>
    <w:family w:val="modern"/>
    <w:pitch w:val="variable"/>
    <w:sig w:usb0="800002A7" w:usb1="7BD7FCFB" w:usb2="00000010"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A42" w:rsidRDefault="00BA3A42" w:rsidP="008A1146">
      <w:pPr>
        <w:spacing w:after="0" w:line="240" w:lineRule="auto"/>
      </w:pPr>
      <w:r>
        <w:separator/>
      </w:r>
    </w:p>
  </w:footnote>
  <w:footnote w:type="continuationSeparator" w:id="0">
    <w:p w:rsidR="00BA3A42" w:rsidRDefault="00BA3A42" w:rsidP="008A11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1EB6"/>
    <w:multiLevelType w:val="hybridMultilevel"/>
    <w:tmpl w:val="684E0E50"/>
    <w:lvl w:ilvl="0" w:tplc="D2EA08BC">
      <w:start w:val="1"/>
      <w:numFmt w:val="decimalEnclosedCircle"/>
      <w:lvlText w:val=""/>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31B41046"/>
    <w:multiLevelType w:val="hybridMultilevel"/>
    <w:tmpl w:val="27BC9988"/>
    <w:lvl w:ilvl="0" w:tplc="555E58F6">
      <w:start w:val="1"/>
      <w:numFmt w:val="decimalEnclosedCircle"/>
      <w:lvlText w:val=""/>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3C280F61"/>
    <w:multiLevelType w:val="hybridMultilevel"/>
    <w:tmpl w:val="2F8435A2"/>
    <w:lvl w:ilvl="0" w:tplc="BF664E38">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3D9D7A17"/>
    <w:multiLevelType w:val="hybridMultilevel"/>
    <w:tmpl w:val="30408CB2"/>
    <w:lvl w:ilvl="0" w:tplc="285816AE">
      <w:numFmt w:val="bullet"/>
      <w:lvlText w:val="○"/>
      <w:lvlJc w:val="left"/>
      <w:pPr>
        <w:ind w:left="852" w:hanging="379"/>
      </w:pPr>
      <w:rPr>
        <w:rFonts w:ascii="Noto Sans CJK JP Regular" w:eastAsia="Noto Sans CJK JP Regular" w:hAnsi="Noto Sans CJK JP Regular" w:cs="Noto Sans CJK JP Regular" w:hint="default"/>
        <w:w w:val="99"/>
        <w:sz w:val="26"/>
        <w:szCs w:val="26"/>
        <w:lang w:val="ko-KR" w:eastAsia="ko-KR" w:bidi="ko-KR"/>
      </w:rPr>
    </w:lvl>
    <w:lvl w:ilvl="1" w:tplc="7ED2B8B4">
      <w:numFmt w:val="bullet"/>
      <w:lvlText w:val="•"/>
      <w:lvlJc w:val="left"/>
      <w:pPr>
        <w:ind w:left="1725" w:hanging="379"/>
      </w:pPr>
      <w:rPr>
        <w:rFonts w:hint="default"/>
        <w:lang w:val="ko-KR" w:eastAsia="ko-KR" w:bidi="ko-KR"/>
      </w:rPr>
    </w:lvl>
    <w:lvl w:ilvl="2" w:tplc="415CF930">
      <w:numFmt w:val="bullet"/>
      <w:lvlText w:val="•"/>
      <w:lvlJc w:val="left"/>
      <w:pPr>
        <w:ind w:left="2590" w:hanging="379"/>
      </w:pPr>
      <w:rPr>
        <w:rFonts w:hint="default"/>
        <w:lang w:val="ko-KR" w:eastAsia="ko-KR" w:bidi="ko-KR"/>
      </w:rPr>
    </w:lvl>
    <w:lvl w:ilvl="3" w:tplc="5F6AB964">
      <w:numFmt w:val="bullet"/>
      <w:lvlText w:val="•"/>
      <w:lvlJc w:val="left"/>
      <w:pPr>
        <w:ind w:left="3455" w:hanging="379"/>
      </w:pPr>
      <w:rPr>
        <w:rFonts w:hint="default"/>
        <w:lang w:val="ko-KR" w:eastAsia="ko-KR" w:bidi="ko-KR"/>
      </w:rPr>
    </w:lvl>
    <w:lvl w:ilvl="4" w:tplc="D63AFB90">
      <w:numFmt w:val="bullet"/>
      <w:lvlText w:val="•"/>
      <w:lvlJc w:val="left"/>
      <w:pPr>
        <w:ind w:left="4320" w:hanging="379"/>
      </w:pPr>
      <w:rPr>
        <w:rFonts w:hint="default"/>
        <w:lang w:val="ko-KR" w:eastAsia="ko-KR" w:bidi="ko-KR"/>
      </w:rPr>
    </w:lvl>
    <w:lvl w:ilvl="5" w:tplc="7E0ABAE6">
      <w:numFmt w:val="bullet"/>
      <w:lvlText w:val="•"/>
      <w:lvlJc w:val="left"/>
      <w:pPr>
        <w:ind w:left="5185" w:hanging="379"/>
      </w:pPr>
      <w:rPr>
        <w:rFonts w:hint="default"/>
        <w:lang w:val="ko-KR" w:eastAsia="ko-KR" w:bidi="ko-KR"/>
      </w:rPr>
    </w:lvl>
    <w:lvl w:ilvl="6" w:tplc="AE9035CA">
      <w:numFmt w:val="bullet"/>
      <w:lvlText w:val="•"/>
      <w:lvlJc w:val="left"/>
      <w:pPr>
        <w:ind w:left="6050" w:hanging="379"/>
      </w:pPr>
      <w:rPr>
        <w:rFonts w:hint="default"/>
        <w:lang w:val="ko-KR" w:eastAsia="ko-KR" w:bidi="ko-KR"/>
      </w:rPr>
    </w:lvl>
    <w:lvl w:ilvl="7" w:tplc="0D9ED8EC">
      <w:numFmt w:val="bullet"/>
      <w:lvlText w:val="•"/>
      <w:lvlJc w:val="left"/>
      <w:pPr>
        <w:ind w:left="6915" w:hanging="379"/>
      </w:pPr>
      <w:rPr>
        <w:rFonts w:hint="default"/>
        <w:lang w:val="ko-KR" w:eastAsia="ko-KR" w:bidi="ko-KR"/>
      </w:rPr>
    </w:lvl>
    <w:lvl w:ilvl="8" w:tplc="788E67B8">
      <w:numFmt w:val="bullet"/>
      <w:lvlText w:val="•"/>
      <w:lvlJc w:val="left"/>
      <w:pPr>
        <w:ind w:left="7780" w:hanging="379"/>
      </w:pPr>
      <w:rPr>
        <w:rFonts w:hint="default"/>
        <w:lang w:val="ko-KR" w:eastAsia="ko-KR" w:bidi="ko-KR"/>
      </w:rPr>
    </w:lvl>
  </w:abstractNum>
  <w:abstractNum w:abstractNumId="4" w15:restartNumberingAfterBreak="0">
    <w:nsid w:val="421C7021"/>
    <w:multiLevelType w:val="hybridMultilevel"/>
    <w:tmpl w:val="BF14D6B4"/>
    <w:lvl w:ilvl="0" w:tplc="7174EC66">
      <w:start w:val="1"/>
      <w:numFmt w:val="decimal"/>
      <w:lvlText w:val="%1."/>
      <w:lvlJc w:val="left"/>
      <w:pPr>
        <w:ind w:left="558" w:hanging="317"/>
        <w:jc w:val="right"/>
      </w:pPr>
      <w:rPr>
        <w:rFonts w:ascii="Times New Roman" w:eastAsia="Times New Roman" w:hAnsi="Times New Roman" w:cs="Times New Roman" w:hint="default"/>
        <w:b/>
        <w:bCs/>
        <w:spacing w:val="-3"/>
        <w:w w:val="99"/>
        <w:sz w:val="26"/>
        <w:szCs w:val="26"/>
        <w:lang w:val="ko-KR" w:eastAsia="ko-KR" w:bidi="ko-KR"/>
      </w:rPr>
    </w:lvl>
    <w:lvl w:ilvl="1" w:tplc="C918118A">
      <w:numFmt w:val="bullet"/>
      <w:lvlText w:val="○"/>
      <w:lvlJc w:val="left"/>
      <w:pPr>
        <w:ind w:left="1122" w:hanging="377"/>
      </w:pPr>
      <w:rPr>
        <w:rFonts w:ascii="Noto Sans CJK JP Regular" w:eastAsia="Noto Sans CJK JP Regular" w:hAnsi="Noto Sans CJK JP Regular" w:cs="Noto Sans CJK JP Regular" w:hint="default"/>
        <w:w w:val="99"/>
        <w:sz w:val="26"/>
        <w:szCs w:val="26"/>
        <w:lang w:val="ko-KR" w:eastAsia="ko-KR" w:bidi="ko-KR"/>
      </w:rPr>
    </w:lvl>
    <w:lvl w:ilvl="2" w:tplc="4834505E">
      <w:numFmt w:val="bullet"/>
      <w:lvlText w:val="•"/>
      <w:lvlJc w:val="left"/>
      <w:pPr>
        <w:ind w:left="2095" w:hanging="377"/>
      </w:pPr>
      <w:rPr>
        <w:rFonts w:hint="default"/>
        <w:lang w:val="ko-KR" w:eastAsia="ko-KR" w:bidi="ko-KR"/>
      </w:rPr>
    </w:lvl>
    <w:lvl w:ilvl="3" w:tplc="95B4C7B4">
      <w:numFmt w:val="bullet"/>
      <w:lvlText w:val="•"/>
      <w:lvlJc w:val="left"/>
      <w:pPr>
        <w:ind w:left="3071" w:hanging="377"/>
      </w:pPr>
      <w:rPr>
        <w:rFonts w:hint="default"/>
        <w:lang w:val="ko-KR" w:eastAsia="ko-KR" w:bidi="ko-KR"/>
      </w:rPr>
    </w:lvl>
    <w:lvl w:ilvl="4" w:tplc="BAAA9E6E">
      <w:numFmt w:val="bullet"/>
      <w:lvlText w:val="•"/>
      <w:lvlJc w:val="left"/>
      <w:pPr>
        <w:ind w:left="4046" w:hanging="377"/>
      </w:pPr>
      <w:rPr>
        <w:rFonts w:hint="default"/>
        <w:lang w:val="ko-KR" w:eastAsia="ko-KR" w:bidi="ko-KR"/>
      </w:rPr>
    </w:lvl>
    <w:lvl w:ilvl="5" w:tplc="57BADFA0">
      <w:numFmt w:val="bullet"/>
      <w:lvlText w:val="•"/>
      <w:lvlJc w:val="left"/>
      <w:pPr>
        <w:ind w:left="5022" w:hanging="377"/>
      </w:pPr>
      <w:rPr>
        <w:rFonts w:hint="default"/>
        <w:lang w:val="ko-KR" w:eastAsia="ko-KR" w:bidi="ko-KR"/>
      </w:rPr>
    </w:lvl>
    <w:lvl w:ilvl="6" w:tplc="BCFC81A4">
      <w:numFmt w:val="bullet"/>
      <w:lvlText w:val="•"/>
      <w:lvlJc w:val="left"/>
      <w:pPr>
        <w:ind w:left="5997" w:hanging="377"/>
      </w:pPr>
      <w:rPr>
        <w:rFonts w:hint="default"/>
        <w:lang w:val="ko-KR" w:eastAsia="ko-KR" w:bidi="ko-KR"/>
      </w:rPr>
    </w:lvl>
    <w:lvl w:ilvl="7" w:tplc="ECB4548E">
      <w:numFmt w:val="bullet"/>
      <w:lvlText w:val="•"/>
      <w:lvlJc w:val="left"/>
      <w:pPr>
        <w:ind w:left="6973" w:hanging="377"/>
      </w:pPr>
      <w:rPr>
        <w:rFonts w:hint="default"/>
        <w:lang w:val="ko-KR" w:eastAsia="ko-KR" w:bidi="ko-KR"/>
      </w:rPr>
    </w:lvl>
    <w:lvl w:ilvl="8" w:tplc="5094A5FE">
      <w:numFmt w:val="bullet"/>
      <w:lvlText w:val="•"/>
      <w:lvlJc w:val="left"/>
      <w:pPr>
        <w:ind w:left="7948" w:hanging="377"/>
      </w:pPr>
      <w:rPr>
        <w:rFonts w:hint="default"/>
        <w:lang w:val="ko-KR" w:eastAsia="ko-KR" w:bidi="ko-KR"/>
      </w:rPr>
    </w:lvl>
  </w:abstractNum>
  <w:abstractNum w:abstractNumId="5" w15:restartNumberingAfterBreak="0">
    <w:nsid w:val="5A135BDF"/>
    <w:multiLevelType w:val="hybridMultilevel"/>
    <w:tmpl w:val="944006CE"/>
    <w:lvl w:ilvl="0" w:tplc="45509D5E">
      <w:start w:val="1"/>
      <w:numFmt w:val="decimalEnclosedCircle"/>
      <w:lvlText w:val=""/>
      <w:lvlJc w:val="left"/>
      <w:pPr>
        <w:ind w:left="760" w:hanging="360"/>
      </w:pPr>
      <w:rPr>
        <w:rFonts w:ascii="KB금융 본문체 Medium" w:eastAsia="KB금융 본문체 Medium" w:hAnsi="KB금융 본문체 Medium" w:hint="default"/>
        <w:b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5CE17FAE"/>
    <w:multiLevelType w:val="hybridMultilevel"/>
    <w:tmpl w:val="C6A2CD62"/>
    <w:lvl w:ilvl="0" w:tplc="DA50EA72">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6E5C7C30"/>
    <w:multiLevelType w:val="hybridMultilevel"/>
    <w:tmpl w:val="DE76E6B6"/>
    <w:lvl w:ilvl="0" w:tplc="9176D1A2">
      <w:start w:val="1"/>
      <w:numFmt w:val="decimalEnclosedCircle"/>
      <w:lvlText w:val=""/>
      <w:lvlJc w:val="left"/>
      <w:pPr>
        <w:ind w:left="760" w:hanging="360"/>
      </w:pPr>
      <w:rPr>
        <w:rFonts w:ascii="KB금융 본문체 Medium" w:eastAsia="KB금융 본문체 Medium" w:hAnsi="KB금융 본문체 Medium" w:hint="default"/>
        <w:b w:val="0"/>
        <w:color w:val="auto"/>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77584951"/>
    <w:multiLevelType w:val="hybridMultilevel"/>
    <w:tmpl w:val="D33661BC"/>
    <w:lvl w:ilvl="0" w:tplc="E3C8EE76">
      <w:start w:val="1"/>
      <w:numFmt w:val="decimalEnclosedCircle"/>
      <w:lvlText w:val=""/>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7ED51893"/>
    <w:multiLevelType w:val="hybridMultilevel"/>
    <w:tmpl w:val="3BFC8442"/>
    <w:lvl w:ilvl="0" w:tplc="98CA0B5C">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6"/>
  </w:num>
  <w:num w:numId="2">
    <w:abstractNumId w:val="9"/>
  </w:num>
  <w:num w:numId="3">
    <w:abstractNumId w:val="2"/>
  </w:num>
  <w:num w:numId="4">
    <w:abstractNumId w:val="3"/>
  </w:num>
  <w:num w:numId="5">
    <w:abstractNumId w:val="4"/>
  </w:num>
  <w:num w:numId="6">
    <w:abstractNumId w:val="1"/>
  </w:num>
  <w:num w:numId="7">
    <w:abstractNumId w:val="0"/>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CA1"/>
    <w:rsid w:val="00020F46"/>
    <w:rsid w:val="00037AAE"/>
    <w:rsid w:val="00042260"/>
    <w:rsid w:val="00053692"/>
    <w:rsid w:val="00056630"/>
    <w:rsid w:val="000844A8"/>
    <w:rsid w:val="000977C7"/>
    <w:rsid w:val="000B2413"/>
    <w:rsid w:val="000C063A"/>
    <w:rsid w:val="000C2312"/>
    <w:rsid w:val="000D3239"/>
    <w:rsid w:val="000D763A"/>
    <w:rsid w:val="000D7B96"/>
    <w:rsid w:val="000E4078"/>
    <w:rsid w:val="000E4E68"/>
    <w:rsid w:val="000E75BD"/>
    <w:rsid w:val="000F22BC"/>
    <w:rsid w:val="000F27AD"/>
    <w:rsid w:val="00102B3D"/>
    <w:rsid w:val="00103324"/>
    <w:rsid w:val="00107AB8"/>
    <w:rsid w:val="00112C59"/>
    <w:rsid w:val="00125803"/>
    <w:rsid w:val="00132619"/>
    <w:rsid w:val="00133CC5"/>
    <w:rsid w:val="00150ACF"/>
    <w:rsid w:val="00153509"/>
    <w:rsid w:val="00156391"/>
    <w:rsid w:val="00162A28"/>
    <w:rsid w:val="00166797"/>
    <w:rsid w:val="00167B78"/>
    <w:rsid w:val="001814B0"/>
    <w:rsid w:val="00184996"/>
    <w:rsid w:val="0018661A"/>
    <w:rsid w:val="001969CF"/>
    <w:rsid w:val="001A52F2"/>
    <w:rsid w:val="001B0189"/>
    <w:rsid w:val="001B4722"/>
    <w:rsid w:val="001C3287"/>
    <w:rsid w:val="001D6754"/>
    <w:rsid w:val="001E257E"/>
    <w:rsid w:val="001F685B"/>
    <w:rsid w:val="001F7688"/>
    <w:rsid w:val="00204C90"/>
    <w:rsid w:val="002063B2"/>
    <w:rsid w:val="00213B00"/>
    <w:rsid w:val="00216863"/>
    <w:rsid w:val="00222D82"/>
    <w:rsid w:val="00233B3F"/>
    <w:rsid w:val="00254787"/>
    <w:rsid w:val="002548C6"/>
    <w:rsid w:val="00264CA1"/>
    <w:rsid w:val="00276393"/>
    <w:rsid w:val="00282568"/>
    <w:rsid w:val="002B000E"/>
    <w:rsid w:val="002C0C4B"/>
    <w:rsid w:val="002D0C45"/>
    <w:rsid w:val="002D5946"/>
    <w:rsid w:val="002D7703"/>
    <w:rsid w:val="002E0315"/>
    <w:rsid w:val="002E7818"/>
    <w:rsid w:val="002F1E70"/>
    <w:rsid w:val="002F4481"/>
    <w:rsid w:val="003068B5"/>
    <w:rsid w:val="0031262E"/>
    <w:rsid w:val="00317F2C"/>
    <w:rsid w:val="00321E2C"/>
    <w:rsid w:val="003226D7"/>
    <w:rsid w:val="00322D4E"/>
    <w:rsid w:val="003238A3"/>
    <w:rsid w:val="00331BEE"/>
    <w:rsid w:val="003469A3"/>
    <w:rsid w:val="00346DBC"/>
    <w:rsid w:val="00351A37"/>
    <w:rsid w:val="0035747D"/>
    <w:rsid w:val="003639E2"/>
    <w:rsid w:val="003721F0"/>
    <w:rsid w:val="00376516"/>
    <w:rsid w:val="00377098"/>
    <w:rsid w:val="00380D51"/>
    <w:rsid w:val="00380D96"/>
    <w:rsid w:val="0038368D"/>
    <w:rsid w:val="00384D27"/>
    <w:rsid w:val="0038625D"/>
    <w:rsid w:val="0038683C"/>
    <w:rsid w:val="00391589"/>
    <w:rsid w:val="00396024"/>
    <w:rsid w:val="00397DDA"/>
    <w:rsid w:val="003A753C"/>
    <w:rsid w:val="003B5F44"/>
    <w:rsid w:val="003B7096"/>
    <w:rsid w:val="003C7A71"/>
    <w:rsid w:val="003C7CE4"/>
    <w:rsid w:val="003D1933"/>
    <w:rsid w:val="003D2CD7"/>
    <w:rsid w:val="003D4040"/>
    <w:rsid w:val="003D4AEC"/>
    <w:rsid w:val="003D7898"/>
    <w:rsid w:val="003F2793"/>
    <w:rsid w:val="003F3840"/>
    <w:rsid w:val="003F3949"/>
    <w:rsid w:val="0040464B"/>
    <w:rsid w:val="00411FF1"/>
    <w:rsid w:val="0041625E"/>
    <w:rsid w:val="004216F6"/>
    <w:rsid w:val="00425943"/>
    <w:rsid w:val="00431C10"/>
    <w:rsid w:val="00451930"/>
    <w:rsid w:val="00464264"/>
    <w:rsid w:val="00466FBE"/>
    <w:rsid w:val="004707EF"/>
    <w:rsid w:val="0048207C"/>
    <w:rsid w:val="00487603"/>
    <w:rsid w:val="004913C1"/>
    <w:rsid w:val="004A2CAD"/>
    <w:rsid w:val="004A6DD5"/>
    <w:rsid w:val="004B5619"/>
    <w:rsid w:val="004D12A7"/>
    <w:rsid w:val="004D3864"/>
    <w:rsid w:val="004D4F11"/>
    <w:rsid w:val="004D6E52"/>
    <w:rsid w:val="004D732B"/>
    <w:rsid w:val="004D7A46"/>
    <w:rsid w:val="0050496D"/>
    <w:rsid w:val="00516CC6"/>
    <w:rsid w:val="005249ED"/>
    <w:rsid w:val="00530ED8"/>
    <w:rsid w:val="005358B5"/>
    <w:rsid w:val="005422A9"/>
    <w:rsid w:val="005429E4"/>
    <w:rsid w:val="00547F2A"/>
    <w:rsid w:val="00553AE6"/>
    <w:rsid w:val="00554132"/>
    <w:rsid w:val="005556FF"/>
    <w:rsid w:val="00556A87"/>
    <w:rsid w:val="00573AB3"/>
    <w:rsid w:val="0057735A"/>
    <w:rsid w:val="00581651"/>
    <w:rsid w:val="00581EAE"/>
    <w:rsid w:val="005A2CA8"/>
    <w:rsid w:val="005B1558"/>
    <w:rsid w:val="005C5DF2"/>
    <w:rsid w:val="005C676E"/>
    <w:rsid w:val="005C743E"/>
    <w:rsid w:val="005D679A"/>
    <w:rsid w:val="005E7C3C"/>
    <w:rsid w:val="005E7C43"/>
    <w:rsid w:val="005F0C47"/>
    <w:rsid w:val="00600DAD"/>
    <w:rsid w:val="00600E3E"/>
    <w:rsid w:val="00605989"/>
    <w:rsid w:val="00605EB2"/>
    <w:rsid w:val="006165F0"/>
    <w:rsid w:val="0063060A"/>
    <w:rsid w:val="00636CCD"/>
    <w:rsid w:val="00642125"/>
    <w:rsid w:val="006464BE"/>
    <w:rsid w:val="00653BF5"/>
    <w:rsid w:val="00654704"/>
    <w:rsid w:val="00663B30"/>
    <w:rsid w:val="00681AE4"/>
    <w:rsid w:val="006912F4"/>
    <w:rsid w:val="00696590"/>
    <w:rsid w:val="00697CA1"/>
    <w:rsid w:val="006A6690"/>
    <w:rsid w:val="006B38B3"/>
    <w:rsid w:val="006B4BD9"/>
    <w:rsid w:val="006B7391"/>
    <w:rsid w:val="006C71C5"/>
    <w:rsid w:val="006D21E9"/>
    <w:rsid w:val="006E1CA0"/>
    <w:rsid w:val="006F1618"/>
    <w:rsid w:val="006F428D"/>
    <w:rsid w:val="00711133"/>
    <w:rsid w:val="00713547"/>
    <w:rsid w:val="00715F1E"/>
    <w:rsid w:val="0072086C"/>
    <w:rsid w:val="00725A0A"/>
    <w:rsid w:val="007315BF"/>
    <w:rsid w:val="007330BC"/>
    <w:rsid w:val="00741746"/>
    <w:rsid w:val="00755F93"/>
    <w:rsid w:val="00757B4F"/>
    <w:rsid w:val="00757F55"/>
    <w:rsid w:val="0076284B"/>
    <w:rsid w:val="007635AD"/>
    <w:rsid w:val="00765934"/>
    <w:rsid w:val="007666E4"/>
    <w:rsid w:val="00770CD1"/>
    <w:rsid w:val="0078180A"/>
    <w:rsid w:val="00784B42"/>
    <w:rsid w:val="00784BC7"/>
    <w:rsid w:val="007868CB"/>
    <w:rsid w:val="0079514B"/>
    <w:rsid w:val="007A2A5B"/>
    <w:rsid w:val="007A2FF2"/>
    <w:rsid w:val="007A651B"/>
    <w:rsid w:val="007B26FC"/>
    <w:rsid w:val="007B291E"/>
    <w:rsid w:val="007B726C"/>
    <w:rsid w:val="007C0B85"/>
    <w:rsid w:val="007D0017"/>
    <w:rsid w:val="007D3252"/>
    <w:rsid w:val="007E167D"/>
    <w:rsid w:val="00802B01"/>
    <w:rsid w:val="00806C54"/>
    <w:rsid w:val="00811929"/>
    <w:rsid w:val="00812F4F"/>
    <w:rsid w:val="008522A5"/>
    <w:rsid w:val="00863334"/>
    <w:rsid w:val="008651BD"/>
    <w:rsid w:val="00870D0C"/>
    <w:rsid w:val="00875CC6"/>
    <w:rsid w:val="00877414"/>
    <w:rsid w:val="008825D2"/>
    <w:rsid w:val="008848D2"/>
    <w:rsid w:val="008A0AAB"/>
    <w:rsid w:val="008A1146"/>
    <w:rsid w:val="008A296A"/>
    <w:rsid w:val="008A6F21"/>
    <w:rsid w:val="008B0ACE"/>
    <w:rsid w:val="008B0C83"/>
    <w:rsid w:val="008B2E90"/>
    <w:rsid w:val="008B333A"/>
    <w:rsid w:val="008B4E2B"/>
    <w:rsid w:val="008C6D69"/>
    <w:rsid w:val="008D48D9"/>
    <w:rsid w:val="008E5766"/>
    <w:rsid w:val="008E7473"/>
    <w:rsid w:val="009120FC"/>
    <w:rsid w:val="00922F91"/>
    <w:rsid w:val="00926793"/>
    <w:rsid w:val="00927A29"/>
    <w:rsid w:val="009311AA"/>
    <w:rsid w:val="009316AC"/>
    <w:rsid w:val="009551BE"/>
    <w:rsid w:val="00964A01"/>
    <w:rsid w:val="0097033A"/>
    <w:rsid w:val="00970DB9"/>
    <w:rsid w:val="00973ABF"/>
    <w:rsid w:val="00977925"/>
    <w:rsid w:val="0098073D"/>
    <w:rsid w:val="0099282A"/>
    <w:rsid w:val="009A24B9"/>
    <w:rsid w:val="009A537A"/>
    <w:rsid w:val="009A79BE"/>
    <w:rsid w:val="009B355E"/>
    <w:rsid w:val="009B751B"/>
    <w:rsid w:val="009C1AB5"/>
    <w:rsid w:val="009C5279"/>
    <w:rsid w:val="009D2344"/>
    <w:rsid w:val="009F30BC"/>
    <w:rsid w:val="009F3E1C"/>
    <w:rsid w:val="009F3FF4"/>
    <w:rsid w:val="00A00521"/>
    <w:rsid w:val="00A06992"/>
    <w:rsid w:val="00A11966"/>
    <w:rsid w:val="00A1372B"/>
    <w:rsid w:val="00A17A14"/>
    <w:rsid w:val="00A25030"/>
    <w:rsid w:val="00A27884"/>
    <w:rsid w:val="00A27E38"/>
    <w:rsid w:val="00A30207"/>
    <w:rsid w:val="00A3103D"/>
    <w:rsid w:val="00A37BED"/>
    <w:rsid w:val="00A37E16"/>
    <w:rsid w:val="00A40F93"/>
    <w:rsid w:val="00A45679"/>
    <w:rsid w:val="00A51B82"/>
    <w:rsid w:val="00A53F70"/>
    <w:rsid w:val="00A648C0"/>
    <w:rsid w:val="00A662E7"/>
    <w:rsid w:val="00A70252"/>
    <w:rsid w:val="00A70536"/>
    <w:rsid w:val="00A93FF9"/>
    <w:rsid w:val="00AA7978"/>
    <w:rsid w:val="00AB10B3"/>
    <w:rsid w:val="00AB3D2D"/>
    <w:rsid w:val="00AC17A1"/>
    <w:rsid w:val="00AD087D"/>
    <w:rsid w:val="00AD470E"/>
    <w:rsid w:val="00AE2473"/>
    <w:rsid w:val="00AE4D7C"/>
    <w:rsid w:val="00AE6877"/>
    <w:rsid w:val="00AE6A05"/>
    <w:rsid w:val="00AF1DE4"/>
    <w:rsid w:val="00AF2FC2"/>
    <w:rsid w:val="00AF7543"/>
    <w:rsid w:val="00B02176"/>
    <w:rsid w:val="00B053C4"/>
    <w:rsid w:val="00B214ED"/>
    <w:rsid w:val="00B215B0"/>
    <w:rsid w:val="00B365FA"/>
    <w:rsid w:val="00B3699E"/>
    <w:rsid w:val="00B42922"/>
    <w:rsid w:val="00B64F1D"/>
    <w:rsid w:val="00B77550"/>
    <w:rsid w:val="00B8135B"/>
    <w:rsid w:val="00B82B9A"/>
    <w:rsid w:val="00BA3A42"/>
    <w:rsid w:val="00BD50DF"/>
    <w:rsid w:val="00BD554B"/>
    <w:rsid w:val="00BD6EA0"/>
    <w:rsid w:val="00BF1FE2"/>
    <w:rsid w:val="00BF5238"/>
    <w:rsid w:val="00C218E7"/>
    <w:rsid w:val="00C268AC"/>
    <w:rsid w:val="00C32D39"/>
    <w:rsid w:val="00C3459C"/>
    <w:rsid w:val="00C41785"/>
    <w:rsid w:val="00C6075D"/>
    <w:rsid w:val="00C622E6"/>
    <w:rsid w:val="00C63F9D"/>
    <w:rsid w:val="00C87F1F"/>
    <w:rsid w:val="00C9270A"/>
    <w:rsid w:val="00CA071E"/>
    <w:rsid w:val="00CA3E23"/>
    <w:rsid w:val="00CA4C28"/>
    <w:rsid w:val="00CC1DE3"/>
    <w:rsid w:val="00CC25A6"/>
    <w:rsid w:val="00CC7704"/>
    <w:rsid w:val="00CD120D"/>
    <w:rsid w:val="00CD2796"/>
    <w:rsid w:val="00CD42B7"/>
    <w:rsid w:val="00CE6803"/>
    <w:rsid w:val="00CF6B01"/>
    <w:rsid w:val="00D00BEA"/>
    <w:rsid w:val="00D21B7A"/>
    <w:rsid w:val="00D46214"/>
    <w:rsid w:val="00D7477A"/>
    <w:rsid w:val="00D747FE"/>
    <w:rsid w:val="00D74990"/>
    <w:rsid w:val="00D806F1"/>
    <w:rsid w:val="00D817E4"/>
    <w:rsid w:val="00D86A71"/>
    <w:rsid w:val="00D94D2E"/>
    <w:rsid w:val="00D97C9D"/>
    <w:rsid w:val="00DA63AE"/>
    <w:rsid w:val="00DB1E49"/>
    <w:rsid w:val="00DB35B1"/>
    <w:rsid w:val="00DB4A9F"/>
    <w:rsid w:val="00DC09AA"/>
    <w:rsid w:val="00DD56C1"/>
    <w:rsid w:val="00DE1629"/>
    <w:rsid w:val="00DE73B4"/>
    <w:rsid w:val="00DF02B7"/>
    <w:rsid w:val="00DF2393"/>
    <w:rsid w:val="00E0150E"/>
    <w:rsid w:val="00E111E5"/>
    <w:rsid w:val="00E11AF5"/>
    <w:rsid w:val="00E174BB"/>
    <w:rsid w:val="00E253AA"/>
    <w:rsid w:val="00E32401"/>
    <w:rsid w:val="00E47E04"/>
    <w:rsid w:val="00E53599"/>
    <w:rsid w:val="00E6791B"/>
    <w:rsid w:val="00E9042E"/>
    <w:rsid w:val="00E92652"/>
    <w:rsid w:val="00E929EA"/>
    <w:rsid w:val="00E9511F"/>
    <w:rsid w:val="00EA1E6C"/>
    <w:rsid w:val="00EB0752"/>
    <w:rsid w:val="00EB3B5E"/>
    <w:rsid w:val="00EB4951"/>
    <w:rsid w:val="00ED2F43"/>
    <w:rsid w:val="00ED38F2"/>
    <w:rsid w:val="00ED408C"/>
    <w:rsid w:val="00EE3AAA"/>
    <w:rsid w:val="00EE7028"/>
    <w:rsid w:val="00EF58A7"/>
    <w:rsid w:val="00F32B9E"/>
    <w:rsid w:val="00F34D6A"/>
    <w:rsid w:val="00F373FA"/>
    <w:rsid w:val="00F42527"/>
    <w:rsid w:val="00F654F3"/>
    <w:rsid w:val="00F81AD6"/>
    <w:rsid w:val="00F8650A"/>
    <w:rsid w:val="00FC48C4"/>
    <w:rsid w:val="00FD3575"/>
    <w:rsid w:val="00FD50E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C396D"/>
  <w15:docId w15:val="{124290F8-8B11-43D5-91FC-8AC952664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C59"/>
    <w:pPr>
      <w:widowControl w:val="0"/>
      <w:wordWrap w:val="0"/>
      <w:autoSpaceDE w:val="0"/>
      <w:autoSpaceDN w:val="0"/>
    </w:pPr>
  </w:style>
  <w:style w:type="paragraph" w:styleId="4">
    <w:name w:val="heading 4"/>
    <w:basedOn w:val="a"/>
    <w:link w:val="4Char"/>
    <w:uiPriority w:val="1"/>
    <w:qFormat/>
    <w:rsid w:val="00970DB9"/>
    <w:pPr>
      <w:wordWrap/>
      <w:spacing w:after="0" w:line="240" w:lineRule="auto"/>
      <w:jc w:val="left"/>
      <w:outlineLvl w:val="3"/>
    </w:pPr>
    <w:rPr>
      <w:rFonts w:ascii="Noto Sans Mono CJK JP Regular" w:eastAsia="Noto Sans Mono CJK JP Regular" w:hAnsi="Noto Sans Mono CJK JP Regular" w:cs="Noto Sans Mono CJK JP Regular"/>
      <w:kern w:val="0"/>
      <w:sz w:val="31"/>
      <w:szCs w:val="31"/>
      <w:lang w:val="ko-KR" w:bidi="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7315BF"/>
    <w:pPr>
      <w:ind w:leftChars="400" w:left="800"/>
    </w:pPr>
  </w:style>
  <w:style w:type="table" w:styleId="a4">
    <w:name w:val="Table Grid"/>
    <w:basedOn w:val="a1"/>
    <w:uiPriority w:val="59"/>
    <w:rsid w:val="007315BF"/>
    <w:pPr>
      <w:spacing w:after="0" w:line="240" w:lineRule="auto"/>
      <w:jc w:val="left"/>
    </w:pPr>
    <w:rPr>
      <w:kern w:val="0"/>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Char"/>
    <w:uiPriority w:val="99"/>
    <w:unhideWhenUsed/>
    <w:rsid w:val="008A1146"/>
    <w:pPr>
      <w:tabs>
        <w:tab w:val="center" w:pos="4513"/>
        <w:tab w:val="right" w:pos="9026"/>
      </w:tabs>
      <w:snapToGrid w:val="0"/>
    </w:pPr>
  </w:style>
  <w:style w:type="character" w:customStyle="1" w:styleId="Char">
    <w:name w:val="머리글 Char"/>
    <w:basedOn w:val="a0"/>
    <w:link w:val="a5"/>
    <w:uiPriority w:val="99"/>
    <w:rsid w:val="008A1146"/>
  </w:style>
  <w:style w:type="paragraph" w:styleId="a6">
    <w:name w:val="footer"/>
    <w:basedOn w:val="a"/>
    <w:link w:val="Char0"/>
    <w:uiPriority w:val="99"/>
    <w:unhideWhenUsed/>
    <w:rsid w:val="008A1146"/>
    <w:pPr>
      <w:tabs>
        <w:tab w:val="center" w:pos="4513"/>
        <w:tab w:val="right" w:pos="9026"/>
      </w:tabs>
      <w:snapToGrid w:val="0"/>
    </w:pPr>
  </w:style>
  <w:style w:type="character" w:customStyle="1" w:styleId="Char0">
    <w:name w:val="바닥글 Char"/>
    <w:basedOn w:val="a0"/>
    <w:link w:val="a6"/>
    <w:uiPriority w:val="99"/>
    <w:rsid w:val="008A1146"/>
  </w:style>
  <w:style w:type="paragraph" w:customStyle="1" w:styleId="a7">
    <w:name w:val="바탕글"/>
    <w:basedOn w:val="a"/>
    <w:rsid w:val="008A1146"/>
    <w:pPr>
      <w:shd w:val="clear" w:color="auto" w:fill="FFFFFF"/>
      <w:spacing w:after="0" w:line="384" w:lineRule="auto"/>
      <w:textAlignment w:val="baseline"/>
    </w:pPr>
    <w:rPr>
      <w:rFonts w:ascii="굴림" w:eastAsia="굴림" w:hAnsi="굴림" w:cs="굴림"/>
      <w:color w:val="000000"/>
      <w:kern w:val="0"/>
      <w:szCs w:val="20"/>
    </w:rPr>
  </w:style>
  <w:style w:type="paragraph" w:customStyle="1" w:styleId="1">
    <w:name w:val="규약 1조"/>
    <w:basedOn w:val="a"/>
    <w:uiPriority w:val="13"/>
    <w:rsid w:val="008A1146"/>
    <w:pPr>
      <w:shd w:val="clear" w:color="auto" w:fill="FFFFFF"/>
      <w:snapToGrid w:val="0"/>
      <w:spacing w:before="100" w:after="0" w:line="408" w:lineRule="auto"/>
      <w:ind w:left="534" w:hanging="534"/>
      <w:textAlignment w:val="baseline"/>
    </w:pPr>
    <w:rPr>
      <w:rFonts w:ascii="굴림" w:eastAsia="굴림" w:hAnsi="굴림" w:cs="굴림"/>
      <w:color w:val="000000"/>
      <w:spacing w:val="-6"/>
      <w:kern w:val="0"/>
      <w:sz w:val="22"/>
    </w:rPr>
  </w:style>
  <w:style w:type="paragraph" w:styleId="a8">
    <w:name w:val="Body Text"/>
    <w:basedOn w:val="a"/>
    <w:link w:val="Char1"/>
    <w:uiPriority w:val="1"/>
    <w:qFormat/>
    <w:rsid w:val="00184996"/>
    <w:pPr>
      <w:wordWrap/>
      <w:spacing w:after="0" w:line="240" w:lineRule="auto"/>
      <w:jc w:val="left"/>
    </w:pPr>
    <w:rPr>
      <w:rFonts w:ascii="Noto Sans CJK JP Regular" w:eastAsia="Noto Sans CJK JP Regular" w:hAnsi="Noto Sans CJK JP Regular" w:cs="Noto Sans CJK JP Regular"/>
      <w:kern w:val="0"/>
      <w:sz w:val="26"/>
      <w:szCs w:val="26"/>
      <w:lang w:val="ko-KR" w:bidi="ko-KR"/>
    </w:rPr>
  </w:style>
  <w:style w:type="character" w:customStyle="1" w:styleId="Char1">
    <w:name w:val="본문 Char"/>
    <w:basedOn w:val="a0"/>
    <w:link w:val="a8"/>
    <w:uiPriority w:val="1"/>
    <w:rsid w:val="00184996"/>
    <w:rPr>
      <w:rFonts w:ascii="Noto Sans CJK JP Regular" w:eastAsia="Noto Sans CJK JP Regular" w:hAnsi="Noto Sans CJK JP Regular" w:cs="Noto Sans CJK JP Regular"/>
      <w:kern w:val="0"/>
      <w:sz w:val="26"/>
      <w:szCs w:val="26"/>
      <w:lang w:val="ko-KR" w:bidi="ko-KR"/>
    </w:rPr>
  </w:style>
  <w:style w:type="character" w:customStyle="1" w:styleId="4Char">
    <w:name w:val="제목 4 Char"/>
    <w:basedOn w:val="a0"/>
    <w:link w:val="4"/>
    <w:uiPriority w:val="1"/>
    <w:rsid w:val="00970DB9"/>
    <w:rPr>
      <w:rFonts w:ascii="Noto Sans Mono CJK JP Regular" w:eastAsia="Noto Sans Mono CJK JP Regular" w:hAnsi="Noto Sans Mono CJK JP Regular" w:cs="Noto Sans Mono CJK JP Regular"/>
      <w:kern w:val="0"/>
      <w:sz w:val="31"/>
      <w:szCs w:val="31"/>
      <w:lang w:val="ko-KR" w:bidi="ko-KR"/>
    </w:rPr>
  </w:style>
  <w:style w:type="paragraph" w:styleId="a9">
    <w:name w:val="Balloon Text"/>
    <w:basedOn w:val="a"/>
    <w:link w:val="Char2"/>
    <w:uiPriority w:val="99"/>
    <w:semiHidden/>
    <w:unhideWhenUsed/>
    <w:rsid w:val="00970DB9"/>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9"/>
    <w:uiPriority w:val="99"/>
    <w:semiHidden/>
    <w:rsid w:val="00970DB9"/>
    <w:rPr>
      <w:rFonts w:asciiTheme="majorHAnsi" w:eastAsiaTheme="majorEastAsia" w:hAnsiTheme="majorHAnsi" w:cstheme="majorBidi"/>
      <w:sz w:val="18"/>
      <w:szCs w:val="18"/>
    </w:rPr>
  </w:style>
  <w:style w:type="paragraph" w:customStyle="1" w:styleId="10">
    <w:name w:val="규약 1장"/>
    <w:uiPriority w:val="12"/>
    <w:rsid w:val="00204C90"/>
    <w:pPr>
      <w:widowControl w:val="0"/>
      <w:pBdr>
        <w:top w:val="none" w:sz="2" w:space="0" w:color="000000"/>
        <w:left w:val="none" w:sz="2" w:space="0" w:color="000000"/>
        <w:bottom w:val="none" w:sz="2" w:space="0" w:color="000000"/>
        <w:right w:val="none" w:sz="2" w:space="0" w:color="000000"/>
      </w:pBdr>
      <w:tabs>
        <w:tab w:val="left" w:pos="-26042"/>
        <w:tab w:val="left" w:pos="-25190"/>
        <w:tab w:val="left" w:pos="-24339"/>
        <w:tab w:val="left" w:pos="-23488"/>
        <w:tab w:val="left" w:pos="-22637"/>
        <w:tab w:val="left" w:pos="-21786"/>
        <w:tab w:val="left" w:pos="-20934"/>
        <w:tab w:val="left" w:pos="-20083"/>
        <w:tab w:val="left" w:pos="-19232"/>
        <w:tab w:val="left" w:pos="851"/>
        <w:tab w:val="left" w:pos="1702"/>
        <w:tab w:val="left" w:pos="2554"/>
        <w:tab w:val="left" w:pos="3405"/>
        <w:tab w:val="left" w:pos="4256"/>
        <w:tab w:val="left" w:pos="5107"/>
        <w:tab w:val="left" w:pos="5958"/>
        <w:tab w:val="left" w:pos="6810"/>
        <w:tab w:val="left" w:pos="7661"/>
        <w:tab w:val="left" w:pos="8512"/>
        <w:tab w:val="left" w:pos="9363"/>
        <w:tab w:val="left" w:pos="10214"/>
        <w:tab w:val="left" w:pos="11066"/>
        <w:tab w:val="left" w:pos="11917"/>
        <w:tab w:val="left" w:pos="12768"/>
        <w:tab w:val="left" w:pos="13619"/>
        <w:tab w:val="left" w:pos="14470"/>
        <w:tab w:val="left" w:pos="15322"/>
        <w:tab w:val="left" w:pos="16173"/>
        <w:tab w:val="left" w:pos="17024"/>
        <w:tab w:val="left" w:pos="17875"/>
        <w:tab w:val="left" w:pos="18726"/>
        <w:tab w:val="left" w:pos="19578"/>
        <w:tab w:val="left" w:pos="20429"/>
        <w:tab w:val="left" w:pos="21280"/>
        <w:tab w:val="left" w:pos="22131"/>
        <w:tab w:val="left" w:pos="22982"/>
        <w:tab w:val="left" w:pos="23834"/>
        <w:tab w:val="left" w:pos="24685"/>
        <w:tab w:val="left" w:pos="25536"/>
      </w:tabs>
      <w:autoSpaceDE w:val="0"/>
      <w:autoSpaceDN w:val="0"/>
      <w:spacing w:after="0" w:line="432" w:lineRule="auto"/>
      <w:jc w:val="center"/>
      <w:textAlignment w:val="baseline"/>
    </w:pPr>
    <w:rPr>
      <w:rFonts w:ascii="-윤고딕130" w:eastAsia="-윤고딕130"/>
      <w:color w:val="000000"/>
      <w:spacing w:val="-4"/>
      <w:sz w:val="26"/>
    </w:rPr>
  </w:style>
  <w:style w:type="paragraph" w:customStyle="1" w:styleId="11">
    <w:name w:val="규약 1조 내용"/>
    <w:uiPriority w:val="15"/>
    <w:rsid w:val="00204C9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408" w:lineRule="auto"/>
      <w:ind w:left="600"/>
      <w:textAlignment w:val="baseline"/>
    </w:pPr>
    <w:rPr>
      <w:rFonts w:ascii="Times New Roman" w:eastAsia="-윤명조120"/>
      <w:color w:val="000000"/>
      <w:spacing w:val="-3"/>
      <w:sz w:val="22"/>
    </w:rPr>
  </w:style>
  <w:style w:type="paragraph" w:customStyle="1" w:styleId="MS">
    <w:name w:val="MS바탕글"/>
    <w:uiPriority w:val="16"/>
    <w:rsid w:val="00204C90"/>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240" w:lineRule="auto"/>
      <w:textAlignment w:val="baseline"/>
    </w:pPr>
    <w:rPr>
      <w:rFonts w:ascii="바탕" w:eastAsia="바탕"/>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839292">
      <w:bodyDiv w:val="1"/>
      <w:marLeft w:val="0"/>
      <w:marRight w:val="0"/>
      <w:marTop w:val="0"/>
      <w:marBottom w:val="0"/>
      <w:divBdr>
        <w:top w:val="none" w:sz="0" w:space="0" w:color="auto"/>
        <w:left w:val="none" w:sz="0" w:space="0" w:color="auto"/>
        <w:bottom w:val="none" w:sz="0" w:space="0" w:color="auto"/>
        <w:right w:val="none" w:sz="0" w:space="0" w:color="auto"/>
      </w:divBdr>
    </w:div>
    <w:div w:id="466360293">
      <w:bodyDiv w:val="1"/>
      <w:marLeft w:val="0"/>
      <w:marRight w:val="0"/>
      <w:marTop w:val="0"/>
      <w:marBottom w:val="0"/>
      <w:divBdr>
        <w:top w:val="none" w:sz="0" w:space="0" w:color="auto"/>
        <w:left w:val="none" w:sz="0" w:space="0" w:color="auto"/>
        <w:bottom w:val="none" w:sz="0" w:space="0" w:color="auto"/>
        <w:right w:val="none" w:sz="0" w:space="0" w:color="auto"/>
      </w:divBdr>
    </w:div>
    <w:div w:id="903612408">
      <w:bodyDiv w:val="1"/>
      <w:marLeft w:val="0"/>
      <w:marRight w:val="0"/>
      <w:marTop w:val="0"/>
      <w:marBottom w:val="0"/>
      <w:divBdr>
        <w:top w:val="none" w:sz="0" w:space="0" w:color="auto"/>
        <w:left w:val="none" w:sz="0" w:space="0" w:color="auto"/>
        <w:bottom w:val="none" w:sz="0" w:space="0" w:color="auto"/>
        <w:right w:val="none" w:sz="0" w:space="0" w:color="auto"/>
      </w:divBdr>
    </w:div>
    <w:div w:id="950405698">
      <w:bodyDiv w:val="1"/>
      <w:marLeft w:val="0"/>
      <w:marRight w:val="0"/>
      <w:marTop w:val="0"/>
      <w:marBottom w:val="0"/>
      <w:divBdr>
        <w:top w:val="none" w:sz="0" w:space="0" w:color="auto"/>
        <w:left w:val="none" w:sz="0" w:space="0" w:color="auto"/>
        <w:bottom w:val="none" w:sz="0" w:space="0" w:color="auto"/>
        <w:right w:val="none" w:sz="0" w:space="0" w:color="auto"/>
      </w:divBdr>
    </w:div>
    <w:div w:id="1193225030">
      <w:bodyDiv w:val="1"/>
      <w:marLeft w:val="0"/>
      <w:marRight w:val="0"/>
      <w:marTop w:val="0"/>
      <w:marBottom w:val="0"/>
      <w:divBdr>
        <w:top w:val="none" w:sz="0" w:space="0" w:color="auto"/>
        <w:left w:val="none" w:sz="0" w:space="0" w:color="auto"/>
        <w:bottom w:val="none" w:sz="0" w:space="0" w:color="auto"/>
        <w:right w:val="none" w:sz="0" w:space="0" w:color="auto"/>
      </w:divBdr>
    </w:div>
    <w:div w:id="1489859402">
      <w:bodyDiv w:val="1"/>
      <w:marLeft w:val="0"/>
      <w:marRight w:val="0"/>
      <w:marTop w:val="0"/>
      <w:marBottom w:val="0"/>
      <w:divBdr>
        <w:top w:val="none" w:sz="0" w:space="0" w:color="auto"/>
        <w:left w:val="none" w:sz="0" w:space="0" w:color="auto"/>
        <w:bottom w:val="none" w:sz="0" w:space="0" w:color="auto"/>
        <w:right w:val="none" w:sz="0" w:space="0" w:color="auto"/>
      </w:divBdr>
    </w:div>
    <w:div w:id="213367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2584</Words>
  <Characters>14730</Characters>
  <Application>Microsoft Office Word</Application>
  <DocSecurity>0</DocSecurity>
  <Lines>122</Lines>
  <Paragraphs>34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강용곤</dc:creator>
  <cp:lastModifiedBy>kbins</cp:lastModifiedBy>
  <cp:revision>2</cp:revision>
  <cp:lastPrinted>2023-06-19T23:49:00Z</cp:lastPrinted>
  <dcterms:created xsi:type="dcterms:W3CDTF">2024-03-06T08:42:00Z</dcterms:created>
  <dcterms:modified xsi:type="dcterms:W3CDTF">2024-03-06T08:42:00Z</dcterms:modified>
</cp:coreProperties>
</file>